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D4125E">
        <w:trPr>
          <w:trHeight w:hRule="exact" w:val="1889"/>
        </w:trPr>
        <w:tc>
          <w:tcPr>
            <w:tcW w:w="426" w:type="dxa"/>
          </w:tcPr>
          <w:p w:rsidR="00D4125E" w:rsidRDefault="00D4125E"/>
        </w:tc>
        <w:tc>
          <w:tcPr>
            <w:tcW w:w="710" w:type="dxa"/>
          </w:tcPr>
          <w:p w:rsidR="00D4125E" w:rsidRDefault="00D4125E"/>
        </w:tc>
        <w:tc>
          <w:tcPr>
            <w:tcW w:w="1419" w:type="dxa"/>
          </w:tcPr>
          <w:p w:rsidR="00D4125E" w:rsidRDefault="00D4125E"/>
        </w:tc>
        <w:tc>
          <w:tcPr>
            <w:tcW w:w="1419" w:type="dxa"/>
          </w:tcPr>
          <w:p w:rsidR="00D4125E" w:rsidRDefault="00D4125E"/>
        </w:tc>
        <w:tc>
          <w:tcPr>
            <w:tcW w:w="710" w:type="dxa"/>
          </w:tcPr>
          <w:p w:rsidR="00D4125E" w:rsidRDefault="00D4125E"/>
        </w:tc>
        <w:tc>
          <w:tcPr>
            <w:tcW w:w="5543" w:type="dxa"/>
            <w:gridSpan w:val="4"/>
            <w:shd w:val="clear" w:color="000000" w:fill="FFFFFF"/>
            <w:tcMar>
              <w:left w:w="34" w:type="dxa"/>
              <w:right w:w="34" w:type="dxa"/>
            </w:tcMar>
          </w:tcPr>
          <w:p w:rsidR="00D4125E" w:rsidRDefault="00A066A1">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D4125E">
        <w:trPr>
          <w:trHeight w:hRule="exact" w:val="585"/>
        </w:trPr>
        <w:tc>
          <w:tcPr>
            <w:tcW w:w="10221" w:type="dxa"/>
            <w:gridSpan w:val="9"/>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4125E" w:rsidRDefault="00A066A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4125E">
        <w:trPr>
          <w:trHeight w:hRule="exact" w:val="314"/>
        </w:trPr>
        <w:tc>
          <w:tcPr>
            <w:tcW w:w="10221" w:type="dxa"/>
            <w:gridSpan w:val="9"/>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D4125E">
        <w:trPr>
          <w:trHeight w:hRule="exact" w:val="267"/>
        </w:trPr>
        <w:tc>
          <w:tcPr>
            <w:tcW w:w="426" w:type="dxa"/>
          </w:tcPr>
          <w:p w:rsidR="00D4125E" w:rsidRDefault="00D4125E"/>
        </w:tc>
        <w:tc>
          <w:tcPr>
            <w:tcW w:w="710" w:type="dxa"/>
          </w:tcPr>
          <w:p w:rsidR="00D4125E" w:rsidRDefault="00D4125E"/>
        </w:tc>
        <w:tc>
          <w:tcPr>
            <w:tcW w:w="1419" w:type="dxa"/>
          </w:tcPr>
          <w:p w:rsidR="00D4125E" w:rsidRDefault="00D4125E"/>
        </w:tc>
        <w:tc>
          <w:tcPr>
            <w:tcW w:w="1419" w:type="dxa"/>
          </w:tcPr>
          <w:p w:rsidR="00D4125E" w:rsidRDefault="00D4125E"/>
        </w:tc>
        <w:tc>
          <w:tcPr>
            <w:tcW w:w="710" w:type="dxa"/>
          </w:tcPr>
          <w:p w:rsidR="00D4125E" w:rsidRDefault="00D4125E"/>
        </w:tc>
        <w:tc>
          <w:tcPr>
            <w:tcW w:w="426" w:type="dxa"/>
          </w:tcPr>
          <w:p w:rsidR="00D4125E" w:rsidRDefault="00D4125E"/>
        </w:tc>
        <w:tc>
          <w:tcPr>
            <w:tcW w:w="1277" w:type="dxa"/>
          </w:tcPr>
          <w:p w:rsidR="00D4125E" w:rsidRDefault="00D4125E"/>
        </w:tc>
        <w:tc>
          <w:tcPr>
            <w:tcW w:w="3842" w:type="dxa"/>
            <w:gridSpan w:val="2"/>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УТВЕРЖДАЮ</w:t>
            </w:r>
          </w:p>
        </w:tc>
      </w:tr>
      <w:tr w:rsidR="00D4125E">
        <w:trPr>
          <w:trHeight w:hRule="exact" w:val="972"/>
        </w:trPr>
        <w:tc>
          <w:tcPr>
            <w:tcW w:w="426" w:type="dxa"/>
          </w:tcPr>
          <w:p w:rsidR="00D4125E" w:rsidRDefault="00D4125E"/>
        </w:tc>
        <w:tc>
          <w:tcPr>
            <w:tcW w:w="710" w:type="dxa"/>
          </w:tcPr>
          <w:p w:rsidR="00D4125E" w:rsidRDefault="00D4125E"/>
        </w:tc>
        <w:tc>
          <w:tcPr>
            <w:tcW w:w="1419" w:type="dxa"/>
          </w:tcPr>
          <w:p w:rsidR="00D4125E" w:rsidRDefault="00D4125E"/>
        </w:tc>
        <w:tc>
          <w:tcPr>
            <w:tcW w:w="1419" w:type="dxa"/>
          </w:tcPr>
          <w:p w:rsidR="00D4125E" w:rsidRDefault="00D4125E"/>
        </w:tc>
        <w:tc>
          <w:tcPr>
            <w:tcW w:w="710" w:type="dxa"/>
          </w:tcPr>
          <w:p w:rsidR="00D4125E" w:rsidRDefault="00D4125E"/>
        </w:tc>
        <w:tc>
          <w:tcPr>
            <w:tcW w:w="426" w:type="dxa"/>
          </w:tcPr>
          <w:p w:rsidR="00D4125E" w:rsidRDefault="00D4125E"/>
        </w:tc>
        <w:tc>
          <w:tcPr>
            <w:tcW w:w="1277" w:type="dxa"/>
          </w:tcPr>
          <w:p w:rsidR="00D4125E" w:rsidRDefault="00D4125E"/>
        </w:tc>
        <w:tc>
          <w:tcPr>
            <w:tcW w:w="3842" w:type="dxa"/>
            <w:gridSpan w:val="2"/>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4125E" w:rsidRDefault="00D4125E">
            <w:pPr>
              <w:spacing w:after="0" w:line="240" w:lineRule="auto"/>
              <w:jc w:val="center"/>
              <w:rPr>
                <w:sz w:val="24"/>
                <w:szCs w:val="24"/>
              </w:rPr>
            </w:pPr>
          </w:p>
          <w:p w:rsidR="00D4125E" w:rsidRDefault="00A066A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4125E">
        <w:trPr>
          <w:trHeight w:hRule="exact" w:val="277"/>
        </w:trPr>
        <w:tc>
          <w:tcPr>
            <w:tcW w:w="426" w:type="dxa"/>
          </w:tcPr>
          <w:p w:rsidR="00D4125E" w:rsidRDefault="00D4125E"/>
        </w:tc>
        <w:tc>
          <w:tcPr>
            <w:tcW w:w="710" w:type="dxa"/>
          </w:tcPr>
          <w:p w:rsidR="00D4125E" w:rsidRDefault="00D4125E"/>
        </w:tc>
        <w:tc>
          <w:tcPr>
            <w:tcW w:w="1419" w:type="dxa"/>
          </w:tcPr>
          <w:p w:rsidR="00D4125E" w:rsidRDefault="00D4125E"/>
        </w:tc>
        <w:tc>
          <w:tcPr>
            <w:tcW w:w="1419" w:type="dxa"/>
          </w:tcPr>
          <w:p w:rsidR="00D4125E" w:rsidRDefault="00D4125E"/>
        </w:tc>
        <w:tc>
          <w:tcPr>
            <w:tcW w:w="710" w:type="dxa"/>
          </w:tcPr>
          <w:p w:rsidR="00D4125E" w:rsidRDefault="00D4125E"/>
        </w:tc>
        <w:tc>
          <w:tcPr>
            <w:tcW w:w="426" w:type="dxa"/>
          </w:tcPr>
          <w:p w:rsidR="00D4125E" w:rsidRDefault="00D4125E"/>
        </w:tc>
        <w:tc>
          <w:tcPr>
            <w:tcW w:w="1277" w:type="dxa"/>
          </w:tcPr>
          <w:p w:rsidR="00D4125E" w:rsidRDefault="00D4125E"/>
        </w:tc>
        <w:tc>
          <w:tcPr>
            <w:tcW w:w="3842" w:type="dxa"/>
            <w:gridSpan w:val="2"/>
            <w:shd w:val="clear" w:color="000000" w:fill="FFFFFF"/>
            <w:tcMar>
              <w:left w:w="34" w:type="dxa"/>
              <w:right w:w="34" w:type="dxa"/>
            </w:tcMar>
          </w:tcPr>
          <w:p w:rsidR="00D4125E" w:rsidRDefault="00A066A1">
            <w:pPr>
              <w:spacing w:after="0" w:line="240" w:lineRule="auto"/>
              <w:jc w:val="right"/>
              <w:rPr>
                <w:sz w:val="24"/>
                <w:szCs w:val="24"/>
              </w:rPr>
            </w:pPr>
            <w:r>
              <w:rPr>
                <w:rFonts w:ascii="Times New Roman" w:hAnsi="Times New Roman" w:cs="Times New Roman"/>
                <w:color w:val="000000"/>
                <w:sz w:val="24"/>
                <w:szCs w:val="24"/>
              </w:rPr>
              <w:t>30.08.2021 г.</w:t>
            </w:r>
          </w:p>
        </w:tc>
      </w:tr>
      <w:tr w:rsidR="00D4125E">
        <w:trPr>
          <w:trHeight w:hRule="exact" w:val="277"/>
        </w:trPr>
        <w:tc>
          <w:tcPr>
            <w:tcW w:w="426" w:type="dxa"/>
          </w:tcPr>
          <w:p w:rsidR="00D4125E" w:rsidRDefault="00D4125E"/>
        </w:tc>
        <w:tc>
          <w:tcPr>
            <w:tcW w:w="710" w:type="dxa"/>
          </w:tcPr>
          <w:p w:rsidR="00D4125E" w:rsidRDefault="00D4125E"/>
        </w:tc>
        <w:tc>
          <w:tcPr>
            <w:tcW w:w="1419" w:type="dxa"/>
          </w:tcPr>
          <w:p w:rsidR="00D4125E" w:rsidRDefault="00D4125E"/>
        </w:tc>
        <w:tc>
          <w:tcPr>
            <w:tcW w:w="1419" w:type="dxa"/>
          </w:tcPr>
          <w:p w:rsidR="00D4125E" w:rsidRDefault="00D4125E"/>
        </w:tc>
        <w:tc>
          <w:tcPr>
            <w:tcW w:w="710" w:type="dxa"/>
          </w:tcPr>
          <w:p w:rsidR="00D4125E" w:rsidRDefault="00D4125E"/>
        </w:tc>
        <w:tc>
          <w:tcPr>
            <w:tcW w:w="426" w:type="dxa"/>
          </w:tcPr>
          <w:p w:rsidR="00D4125E" w:rsidRDefault="00D4125E"/>
        </w:tc>
        <w:tc>
          <w:tcPr>
            <w:tcW w:w="1277" w:type="dxa"/>
          </w:tcPr>
          <w:p w:rsidR="00D4125E" w:rsidRDefault="00D4125E"/>
        </w:tc>
        <w:tc>
          <w:tcPr>
            <w:tcW w:w="993" w:type="dxa"/>
          </w:tcPr>
          <w:p w:rsidR="00D4125E" w:rsidRDefault="00D4125E"/>
        </w:tc>
        <w:tc>
          <w:tcPr>
            <w:tcW w:w="2836" w:type="dxa"/>
          </w:tcPr>
          <w:p w:rsidR="00D4125E" w:rsidRDefault="00D4125E"/>
        </w:tc>
      </w:tr>
      <w:tr w:rsidR="00D4125E">
        <w:trPr>
          <w:trHeight w:hRule="exact" w:val="416"/>
        </w:trPr>
        <w:tc>
          <w:tcPr>
            <w:tcW w:w="10221" w:type="dxa"/>
            <w:gridSpan w:val="9"/>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4125E">
        <w:trPr>
          <w:trHeight w:hRule="exact" w:val="775"/>
        </w:trPr>
        <w:tc>
          <w:tcPr>
            <w:tcW w:w="426" w:type="dxa"/>
          </w:tcPr>
          <w:p w:rsidR="00D4125E" w:rsidRDefault="00D4125E"/>
        </w:tc>
        <w:tc>
          <w:tcPr>
            <w:tcW w:w="710" w:type="dxa"/>
          </w:tcPr>
          <w:p w:rsidR="00D4125E" w:rsidRDefault="00D4125E"/>
        </w:tc>
        <w:tc>
          <w:tcPr>
            <w:tcW w:w="1419" w:type="dxa"/>
          </w:tcPr>
          <w:p w:rsidR="00D4125E" w:rsidRDefault="00D4125E"/>
        </w:tc>
        <w:tc>
          <w:tcPr>
            <w:tcW w:w="4834" w:type="dxa"/>
            <w:gridSpan w:val="5"/>
            <w:shd w:val="clear" w:color="000000" w:fill="FFFFFF"/>
            <w:tcMar>
              <w:left w:w="34" w:type="dxa"/>
              <w:right w:w="34" w:type="dxa"/>
            </w:tcMar>
          </w:tcPr>
          <w:p w:rsidR="00D4125E" w:rsidRDefault="00A066A1">
            <w:pPr>
              <w:spacing w:after="0" w:line="240" w:lineRule="auto"/>
              <w:jc w:val="center"/>
              <w:rPr>
                <w:sz w:val="32"/>
                <w:szCs w:val="32"/>
              </w:rPr>
            </w:pPr>
            <w:r>
              <w:rPr>
                <w:rFonts w:ascii="Times New Roman" w:hAnsi="Times New Roman" w:cs="Times New Roman"/>
                <w:color w:val="000000"/>
                <w:sz w:val="32"/>
                <w:szCs w:val="32"/>
              </w:rPr>
              <w:t>Детская литература</w:t>
            </w:r>
          </w:p>
          <w:p w:rsidR="00D4125E" w:rsidRDefault="00A066A1">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D4125E" w:rsidRDefault="00D4125E"/>
        </w:tc>
      </w:tr>
      <w:tr w:rsidR="00D4125E">
        <w:trPr>
          <w:trHeight w:hRule="exact" w:val="277"/>
        </w:trPr>
        <w:tc>
          <w:tcPr>
            <w:tcW w:w="10221" w:type="dxa"/>
            <w:gridSpan w:val="9"/>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4125E">
        <w:trPr>
          <w:trHeight w:hRule="exact" w:val="1396"/>
        </w:trPr>
        <w:tc>
          <w:tcPr>
            <w:tcW w:w="426" w:type="dxa"/>
          </w:tcPr>
          <w:p w:rsidR="00D4125E" w:rsidRDefault="00D4125E"/>
        </w:tc>
        <w:tc>
          <w:tcPr>
            <w:tcW w:w="9795" w:type="dxa"/>
            <w:gridSpan w:val="8"/>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D4125E" w:rsidRDefault="00A066A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D4125E" w:rsidRDefault="00A066A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4125E">
        <w:trPr>
          <w:trHeight w:hRule="exact" w:val="833"/>
        </w:trPr>
        <w:tc>
          <w:tcPr>
            <w:tcW w:w="10221" w:type="dxa"/>
            <w:gridSpan w:val="9"/>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4125E">
        <w:trPr>
          <w:trHeight w:hRule="exact" w:val="277"/>
        </w:trPr>
        <w:tc>
          <w:tcPr>
            <w:tcW w:w="3984" w:type="dxa"/>
            <w:gridSpan w:val="4"/>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4125E" w:rsidRDefault="00D4125E"/>
        </w:tc>
        <w:tc>
          <w:tcPr>
            <w:tcW w:w="426" w:type="dxa"/>
          </w:tcPr>
          <w:p w:rsidR="00D4125E" w:rsidRDefault="00D4125E"/>
        </w:tc>
        <w:tc>
          <w:tcPr>
            <w:tcW w:w="1277" w:type="dxa"/>
          </w:tcPr>
          <w:p w:rsidR="00D4125E" w:rsidRDefault="00D4125E"/>
        </w:tc>
        <w:tc>
          <w:tcPr>
            <w:tcW w:w="993" w:type="dxa"/>
          </w:tcPr>
          <w:p w:rsidR="00D4125E" w:rsidRDefault="00D4125E"/>
        </w:tc>
        <w:tc>
          <w:tcPr>
            <w:tcW w:w="2836" w:type="dxa"/>
          </w:tcPr>
          <w:p w:rsidR="00D4125E" w:rsidRDefault="00D4125E"/>
        </w:tc>
      </w:tr>
      <w:tr w:rsidR="00D4125E">
        <w:trPr>
          <w:trHeight w:hRule="exact" w:val="155"/>
        </w:trPr>
        <w:tc>
          <w:tcPr>
            <w:tcW w:w="426" w:type="dxa"/>
          </w:tcPr>
          <w:p w:rsidR="00D4125E" w:rsidRDefault="00D4125E"/>
        </w:tc>
        <w:tc>
          <w:tcPr>
            <w:tcW w:w="710" w:type="dxa"/>
          </w:tcPr>
          <w:p w:rsidR="00D4125E" w:rsidRDefault="00D4125E"/>
        </w:tc>
        <w:tc>
          <w:tcPr>
            <w:tcW w:w="1419" w:type="dxa"/>
          </w:tcPr>
          <w:p w:rsidR="00D4125E" w:rsidRDefault="00D4125E"/>
        </w:tc>
        <w:tc>
          <w:tcPr>
            <w:tcW w:w="1419" w:type="dxa"/>
          </w:tcPr>
          <w:p w:rsidR="00D4125E" w:rsidRDefault="00D4125E"/>
        </w:tc>
        <w:tc>
          <w:tcPr>
            <w:tcW w:w="710" w:type="dxa"/>
          </w:tcPr>
          <w:p w:rsidR="00D4125E" w:rsidRDefault="00D4125E"/>
        </w:tc>
        <w:tc>
          <w:tcPr>
            <w:tcW w:w="426" w:type="dxa"/>
          </w:tcPr>
          <w:p w:rsidR="00D4125E" w:rsidRDefault="00D4125E"/>
        </w:tc>
        <w:tc>
          <w:tcPr>
            <w:tcW w:w="1277" w:type="dxa"/>
          </w:tcPr>
          <w:p w:rsidR="00D4125E" w:rsidRDefault="00D4125E"/>
        </w:tc>
        <w:tc>
          <w:tcPr>
            <w:tcW w:w="993" w:type="dxa"/>
          </w:tcPr>
          <w:p w:rsidR="00D4125E" w:rsidRDefault="00D4125E"/>
        </w:tc>
        <w:tc>
          <w:tcPr>
            <w:tcW w:w="2836" w:type="dxa"/>
          </w:tcPr>
          <w:p w:rsidR="00D4125E" w:rsidRDefault="00D4125E"/>
        </w:tc>
      </w:tr>
      <w:tr w:rsidR="00D4125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ОБРАЗОВАНИЕ И НАУКА</w:t>
            </w:r>
          </w:p>
        </w:tc>
      </w:tr>
      <w:tr w:rsidR="00D4125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4125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D4125E" w:rsidRDefault="00D4125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D4125E"/>
        </w:tc>
      </w:tr>
      <w:tr w:rsidR="00D4125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D4125E">
        <w:trPr>
          <w:trHeight w:hRule="exact" w:val="402"/>
        </w:trPr>
        <w:tc>
          <w:tcPr>
            <w:tcW w:w="5118" w:type="dxa"/>
            <w:gridSpan w:val="6"/>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D4125E">
        <w:trPr>
          <w:trHeight w:hRule="exact" w:val="307"/>
        </w:trPr>
        <w:tc>
          <w:tcPr>
            <w:tcW w:w="426" w:type="dxa"/>
          </w:tcPr>
          <w:p w:rsidR="00D4125E" w:rsidRDefault="00D4125E"/>
        </w:tc>
        <w:tc>
          <w:tcPr>
            <w:tcW w:w="710" w:type="dxa"/>
          </w:tcPr>
          <w:p w:rsidR="00D4125E" w:rsidRDefault="00D4125E"/>
        </w:tc>
        <w:tc>
          <w:tcPr>
            <w:tcW w:w="1419" w:type="dxa"/>
          </w:tcPr>
          <w:p w:rsidR="00D4125E" w:rsidRDefault="00D4125E"/>
        </w:tc>
        <w:tc>
          <w:tcPr>
            <w:tcW w:w="1419" w:type="dxa"/>
          </w:tcPr>
          <w:p w:rsidR="00D4125E" w:rsidRDefault="00D4125E"/>
        </w:tc>
        <w:tc>
          <w:tcPr>
            <w:tcW w:w="710" w:type="dxa"/>
          </w:tcPr>
          <w:p w:rsidR="00D4125E" w:rsidRDefault="00D4125E"/>
        </w:tc>
        <w:tc>
          <w:tcPr>
            <w:tcW w:w="426" w:type="dxa"/>
          </w:tcPr>
          <w:p w:rsidR="00D4125E" w:rsidRDefault="00D4125E"/>
        </w:tc>
        <w:tc>
          <w:tcPr>
            <w:tcW w:w="5118" w:type="dxa"/>
            <w:gridSpan w:val="3"/>
            <w:vMerge/>
            <w:shd w:val="clear" w:color="000000" w:fill="FFFFFF"/>
            <w:tcMar>
              <w:left w:w="34" w:type="dxa"/>
              <w:right w:w="34" w:type="dxa"/>
            </w:tcMar>
          </w:tcPr>
          <w:p w:rsidR="00D4125E" w:rsidRDefault="00D4125E"/>
        </w:tc>
      </w:tr>
      <w:tr w:rsidR="00D4125E">
        <w:trPr>
          <w:trHeight w:hRule="exact" w:val="2416"/>
        </w:trPr>
        <w:tc>
          <w:tcPr>
            <w:tcW w:w="426" w:type="dxa"/>
          </w:tcPr>
          <w:p w:rsidR="00D4125E" w:rsidRDefault="00D4125E"/>
        </w:tc>
        <w:tc>
          <w:tcPr>
            <w:tcW w:w="710" w:type="dxa"/>
          </w:tcPr>
          <w:p w:rsidR="00D4125E" w:rsidRDefault="00D4125E"/>
        </w:tc>
        <w:tc>
          <w:tcPr>
            <w:tcW w:w="1419" w:type="dxa"/>
          </w:tcPr>
          <w:p w:rsidR="00D4125E" w:rsidRDefault="00D4125E"/>
        </w:tc>
        <w:tc>
          <w:tcPr>
            <w:tcW w:w="1419" w:type="dxa"/>
          </w:tcPr>
          <w:p w:rsidR="00D4125E" w:rsidRDefault="00D4125E"/>
        </w:tc>
        <w:tc>
          <w:tcPr>
            <w:tcW w:w="710" w:type="dxa"/>
          </w:tcPr>
          <w:p w:rsidR="00D4125E" w:rsidRDefault="00D4125E"/>
        </w:tc>
        <w:tc>
          <w:tcPr>
            <w:tcW w:w="426" w:type="dxa"/>
          </w:tcPr>
          <w:p w:rsidR="00D4125E" w:rsidRDefault="00D4125E"/>
        </w:tc>
        <w:tc>
          <w:tcPr>
            <w:tcW w:w="1277" w:type="dxa"/>
          </w:tcPr>
          <w:p w:rsidR="00D4125E" w:rsidRDefault="00D4125E"/>
        </w:tc>
        <w:tc>
          <w:tcPr>
            <w:tcW w:w="993" w:type="dxa"/>
          </w:tcPr>
          <w:p w:rsidR="00D4125E" w:rsidRDefault="00D4125E"/>
        </w:tc>
        <w:tc>
          <w:tcPr>
            <w:tcW w:w="2836" w:type="dxa"/>
          </w:tcPr>
          <w:p w:rsidR="00D4125E" w:rsidRDefault="00D4125E"/>
        </w:tc>
      </w:tr>
      <w:tr w:rsidR="00D4125E">
        <w:trPr>
          <w:trHeight w:hRule="exact" w:val="277"/>
        </w:trPr>
        <w:tc>
          <w:tcPr>
            <w:tcW w:w="10079" w:type="dxa"/>
            <w:gridSpan w:val="9"/>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4125E">
        <w:trPr>
          <w:trHeight w:hRule="exact" w:val="1805"/>
        </w:trPr>
        <w:tc>
          <w:tcPr>
            <w:tcW w:w="10079" w:type="dxa"/>
            <w:gridSpan w:val="9"/>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color w:val="000000"/>
                <w:sz w:val="24"/>
                <w:szCs w:val="24"/>
                <w:lang w:val="ru-RU"/>
              </w:rPr>
              <w:t>очной формы обучения 2021 года набора</w:t>
            </w:r>
          </w:p>
          <w:p w:rsidR="00D4125E" w:rsidRPr="00A066A1" w:rsidRDefault="00D4125E">
            <w:pPr>
              <w:spacing w:after="0" w:line="240" w:lineRule="auto"/>
              <w:jc w:val="center"/>
              <w:rPr>
                <w:sz w:val="24"/>
                <w:szCs w:val="24"/>
                <w:lang w:val="ru-RU"/>
              </w:rPr>
            </w:pPr>
          </w:p>
          <w:p w:rsidR="00D4125E" w:rsidRPr="00A066A1" w:rsidRDefault="00A066A1">
            <w:pPr>
              <w:spacing w:after="0" w:line="240" w:lineRule="auto"/>
              <w:jc w:val="center"/>
              <w:rPr>
                <w:sz w:val="24"/>
                <w:szCs w:val="24"/>
                <w:lang w:val="ru-RU"/>
              </w:rPr>
            </w:pPr>
            <w:r w:rsidRPr="00A066A1">
              <w:rPr>
                <w:rFonts w:ascii="Times New Roman" w:hAnsi="Times New Roman" w:cs="Times New Roman"/>
                <w:color w:val="000000"/>
                <w:sz w:val="24"/>
                <w:szCs w:val="24"/>
                <w:lang w:val="ru-RU"/>
              </w:rPr>
              <w:t>на 2021-2022 учебный год</w:t>
            </w:r>
          </w:p>
          <w:p w:rsidR="00D4125E" w:rsidRPr="00A066A1" w:rsidRDefault="00D4125E">
            <w:pPr>
              <w:spacing w:after="0" w:line="240" w:lineRule="auto"/>
              <w:jc w:val="center"/>
              <w:rPr>
                <w:sz w:val="24"/>
                <w:szCs w:val="24"/>
                <w:lang w:val="ru-RU"/>
              </w:rPr>
            </w:pPr>
          </w:p>
          <w:p w:rsidR="00D4125E" w:rsidRDefault="00A066A1">
            <w:pPr>
              <w:spacing w:after="0" w:line="240" w:lineRule="auto"/>
              <w:jc w:val="center"/>
              <w:rPr>
                <w:sz w:val="24"/>
                <w:szCs w:val="24"/>
              </w:rPr>
            </w:pPr>
            <w:r>
              <w:rPr>
                <w:rFonts w:ascii="Times New Roman" w:hAnsi="Times New Roman" w:cs="Times New Roman"/>
                <w:color w:val="000000"/>
                <w:sz w:val="24"/>
                <w:szCs w:val="24"/>
              </w:rPr>
              <w:t>Омск, 2021</w:t>
            </w:r>
          </w:p>
        </w:tc>
      </w:tr>
    </w:tbl>
    <w:p w:rsidR="00D4125E" w:rsidRDefault="00A066A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4125E">
        <w:trPr>
          <w:trHeight w:hRule="exact" w:val="2222"/>
        </w:trPr>
        <w:tc>
          <w:tcPr>
            <w:tcW w:w="10788" w:type="dxa"/>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lastRenderedPageBreak/>
              <w:t>Составитель:</w:t>
            </w:r>
          </w:p>
          <w:p w:rsidR="00D4125E" w:rsidRPr="00A066A1" w:rsidRDefault="00D4125E">
            <w:pPr>
              <w:spacing w:after="0" w:line="240" w:lineRule="auto"/>
              <w:rPr>
                <w:sz w:val="24"/>
                <w:szCs w:val="24"/>
                <w:lang w:val="ru-RU"/>
              </w:rPr>
            </w:pPr>
          </w:p>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к.ф.н.,</w:t>
            </w:r>
            <w:r>
              <w:rPr>
                <w:rFonts w:ascii="Times New Roman" w:hAnsi="Times New Roman" w:cs="Times New Roman"/>
                <w:color w:val="000000"/>
                <w:sz w:val="24"/>
                <w:szCs w:val="24"/>
                <w:lang w:val="ru-RU"/>
              </w:rPr>
              <w:t xml:space="preserve"> доцент </w:t>
            </w:r>
            <w:r w:rsidRPr="00A066A1">
              <w:rPr>
                <w:rFonts w:ascii="Times New Roman" w:hAnsi="Times New Roman" w:cs="Times New Roman"/>
                <w:color w:val="000000"/>
                <w:sz w:val="24"/>
                <w:szCs w:val="24"/>
                <w:lang w:val="ru-RU"/>
              </w:rPr>
              <w:t>Безденежных М.А.</w:t>
            </w:r>
          </w:p>
          <w:p w:rsidR="00D4125E" w:rsidRPr="00A066A1" w:rsidRDefault="00D4125E">
            <w:pPr>
              <w:spacing w:after="0" w:line="240" w:lineRule="auto"/>
              <w:rPr>
                <w:sz w:val="24"/>
                <w:szCs w:val="24"/>
                <w:lang w:val="ru-RU"/>
              </w:rPr>
            </w:pPr>
          </w:p>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D4125E" w:rsidRDefault="00A066A1">
            <w:pPr>
              <w:spacing w:after="0" w:line="240" w:lineRule="auto"/>
              <w:rPr>
                <w:sz w:val="24"/>
                <w:szCs w:val="24"/>
              </w:rPr>
            </w:pPr>
            <w:r>
              <w:rPr>
                <w:rFonts w:ascii="Times New Roman" w:hAnsi="Times New Roman" w:cs="Times New Roman"/>
                <w:color w:val="000000"/>
                <w:sz w:val="24"/>
                <w:szCs w:val="24"/>
              </w:rPr>
              <w:t>Протокол от 30.08.2021 г.  №1</w:t>
            </w:r>
          </w:p>
        </w:tc>
      </w:tr>
      <w:tr w:rsidR="00D4125E" w:rsidRPr="00A066A1">
        <w:trPr>
          <w:trHeight w:hRule="exact" w:val="277"/>
        </w:trPr>
        <w:tc>
          <w:tcPr>
            <w:tcW w:w="10788" w:type="dxa"/>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A066A1">
              <w:rPr>
                <w:rFonts w:ascii="Times New Roman" w:hAnsi="Times New Roman" w:cs="Times New Roman"/>
                <w:color w:val="000000"/>
                <w:sz w:val="24"/>
                <w:szCs w:val="24"/>
                <w:lang w:val="ru-RU"/>
              </w:rPr>
              <w:t>Лопанова Е.В.</w:t>
            </w:r>
          </w:p>
        </w:tc>
      </w:tr>
    </w:tbl>
    <w:p w:rsidR="00D4125E" w:rsidRPr="00A066A1" w:rsidRDefault="00A066A1">
      <w:pPr>
        <w:rPr>
          <w:sz w:val="0"/>
          <w:szCs w:val="0"/>
          <w:lang w:val="ru-RU"/>
        </w:rPr>
      </w:pPr>
      <w:r w:rsidRPr="00A066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4125E">
        <w:trPr>
          <w:trHeight w:hRule="exact" w:val="277"/>
        </w:trPr>
        <w:tc>
          <w:tcPr>
            <w:tcW w:w="9654" w:type="dxa"/>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4125E">
        <w:trPr>
          <w:trHeight w:hRule="exact" w:val="555"/>
        </w:trPr>
        <w:tc>
          <w:tcPr>
            <w:tcW w:w="9640" w:type="dxa"/>
          </w:tcPr>
          <w:p w:rsidR="00D4125E" w:rsidRDefault="00D4125E"/>
        </w:tc>
      </w:tr>
      <w:tr w:rsidR="00D4125E">
        <w:trPr>
          <w:trHeight w:hRule="exact" w:val="8751"/>
        </w:trPr>
        <w:tc>
          <w:tcPr>
            <w:tcW w:w="9654" w:type="dxa"/>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1     Наименование дисциплины</w:t>
            </w:r>
          </w:p>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9     Методические указания для обучающихся по освоению дисциплины</w:t>
            </w:r>
          </w:p>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4125E" w:rsidRDefault="00A066A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4125E" w:rsidRDefault="00A066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25E" w:rsidRPr="00A066A1">
        <w:trPr>
          <w:trHeight w:hRule="exact" w:val="277"/>
        </w:trPr>
        <w:tc>
          <w:tcPr>
            <w:tcW w:w="9654" w:type="dxa"/>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4125E" w:rsidRPr="00A066A1">
        <w:trPr>
          <w:trHeight w:hRule="exact" w:val="15113"/>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066A1">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«Детская литература » в течение 2021/2022 учебного года:</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4125E" w:rsidRPr="00A066A1" w:rsidRDefault="00A066A1">
      <w:pPr>
        <w:rPr>
          <w:sz w:val="0"/>
          <w:szCs w:val="0"/>
          <w:lang w:val="ru-RU"/>
        </w:rPr>
      </w:pPr>
      <w:r w:rsidRPr="00A066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4125E" w:rsidRPr="00A066A1">
        <w:trPr>
          <w:trHeight w:hRule="exact" w:val="555"/>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D4125E" w:rsidRPr="00A066A1">
        <w:trPr>
          <w:trHeight w:hRule="exact" w:val="1264"/>
        </w:trPr>
        <w:tc>
          <w:tcPr>
            <w:tcW w:w="9654" w:type="dxa"/>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b/>
                <w:color w:val="000000"/>
                <w:sz w:val="24"/>
                <w:szCs w:val="24"/>
                <w:lang w:val="ru-RU"/>
              </w:rPr>
              <w:t>1. Наименование дисциплины: Б1.О.04.03 «Детская литература ».</w:t>
            </w:r>
          </w:p>
          <w:p w:rsidR="00D4125E" w:rsidRPr="00A066A1" w:rsidRDefault="00A066A1">
            <w:pPr>
              <w:spacing w:after="0" w:line="240" w:lineRule="auto"/>
              <w:rPr>
                <w:sz w:val="24"/>
                <w:szCs w:val="24"/>
                <w:lang w:val="ru-RU"/>
              </w:rPr>
            </w:pPr>
            <w:r w:rsidRPr="00A066A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4125E" w:rsidRPr="00A066A1">
        <w:trPr>
          <w:trHeight w:hRule="exact" w:val="3669"/>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066A1">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Процесс изучения дисциплины «Детская литература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4125E" w:rsidRPr="00A066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b/>
                <w:color w:val="000000"/>
                <w:sz w:val="24"/>
                <w:szCs w:val="24"/>
                <w:lang w:val="ru-RU"/>
              </w:rPr>
              <w:t>Код компетенции: ОПК-8</w:t>
            </w:r>
          </w:p>
          <w:p w:rsidR="00D4125E" w:rsidRPr="00A066A1" w:rsidRDefault="00A066A1">
            <w:pPr>
              <w:spacing w:after="0" w:line="240" w:lineRule="auto"/>
              <w:rPr>
                <w:sz w:val="24"/>
                <w:szCs w:val="24"/>
                <w:lang w:val="ru-RU"/>
              </w:rPr>
            </w:pPr>
            <w:r w:rsidRPr="00A066A1">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D4125E">
        <w:trPr>
          <w:trHeight w:hRule="exact" w:val="585"/>
        </w:trPr>
        <w:tc>
          <w:tcPr>
            <w:tcW w:w="9654" w:type="dxa"/>
            <w:shd w:val="clear" w:color="000000" w:fill="FFFFFF"/>
            <w:tcMar>
              <w:left w:w="34" w:type="dxa"/>
              <w:right w:w="34" w:type="dxa"/>
            </w:tcMar>
          </w:tcPr>
          <w:p w:rsidR="00D4125E" w:rsidRPr="00A066A1" w:rsidRDefault="00D4125E">
            <w:pPr>
              <w:spacing w:after="0" w:line="240" w:lineRule="auto"/>
              <w:rPr>
                <w:sz w:val="24"/>
                <w:szCs w:val="24"/>
                <w:lang w:val="ru-RU"/>
              </w:rPr>
            </w:pPr>
          </w:p>
          <w:p w:rsidR="00D4125E" w:rsidRDefault="00A066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125E" w:rsidRPr="00A066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rsidR="00D4125E" w:rsidRPr="00A066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ОПК-8.3 знать  содержание  общего  образования  обучающихся  с умственной отсталостью</w:t>
            </w:r>
          </w:p>
        </w:tc>
      </w:tr>
      <w:tr w:rsidR="00D4125E" w:rsidRPr="00A066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rsidR="00D4125E" w:rsidRPr="00A066A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rsidR="00D4125E" w:rsidRPr="00A066A1">
        <w:trPr>
          <w:trHeight w:hRule="exact" w:val="277"/>
        </w:trPr>
        <w:tc>
          <w:tcPr>
            <w:tcW w:w="9640" w:type="dxa"/>
          </w:tcPr>
          <w:p w:rsidR="00D4125E" w:rsidRPr="00A066A1" w:rsidRDefault="00D4125E">
            <w:pPr>
              <w:rPr>
                <w:lang w:val="ru-RU"/>
              </w:rPr>
            </w:pPr>
          </w:p>
        </w:tc>
      </w:tr>
      <w:tr w:rsidR="00D4125E" w:rsidRPr="00A066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b/>
                <w:color w:val="000000"/>
                <w:sz w:val="24"/>
                <w:szCs w:val="24"/>
                <w:lang w:val="ru-RU"/>
              </w:rPr>
              <w:t>Код компетенции: УК-4</w:t>
            </w:r>
          </w:p>
          <w:p w:rsidR="00D4125E" w:rsidRPr="00A066A1" w:rsidRDefault="00A066A1">
            <w:pPr>
              <w:spacing w:after="0" w:line="240" w:lineRule="auto"/>
              <w:rPr>
                <w:sz w:val="24"/>
                <w:szCs w:val="24"/>
                <w:lang w:val="ru-RU"/>
              </w:rPr>
            </w:pPr>
            <w:r w:rsidRPr="00A066A1">
              <w:rPr>
                <w:rFonts w:ascii="Times New Roman" w:hAnsi="Times New Roman" w:cs="Times New Roman"/>
                <w:b/>
                <w:color w:val="000000"/>
                <w:sz w:val="24"/>
                <w:szCs w:val="24"/>
                <w:lang w:val="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D4125E">
        <w:trPr>
          <w:trHeight w:hRule="exact" w:val="585"/>
        </w:trPr>
        <w:tc>
          <w:tcPr>
            <w:tcW w:w="9654" w:type="dxa"/>
            <w:shd w:val="clear" w:color="000000" w:fill="FFFFFF"/>
            <w:tcMar>
              <w:left w:w="34" w:type="dxa"/>
              <w:right w:w="34" w:type="dxa"/>
            </w:tcMar>
          </w:tcPr>
          <w:p w:rsidR="00D4125E" w:rsidRPr="00A066A1" w:rsidRDefault="00D4125E">
            <w:pPr>
              <w:spacing w:after="0" w:line="240" w:lineRule="auto"/>
              <w:rPr>
                <w:sz w:val="24"/>
                <w:szCs w:val="24"/>
                <w:lang w:val="ru-RU"/>
              </w:rPr>
            </w:pPr>
          </w:p>
          <w:p w:rsidR="00D4125E" w:rsidRDefault="00A066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125E" w:rsidRPr="00A066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D4125E" w:rsidRPr="00A066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УК-4.6 знать нормы современного русского языка и специфику стилистики учебных и научных текстов</w:t>
            </w:r>
          </w:p>
        </w:tc>
      </w:tr>
      <w:tr w:rsidR="00D4125E" w:rsidRPr="00A066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D4125E" w:rsidRPr="00A066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D4125E" w:rsidRPr="00A066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УК-4.13 владеть вербальными и невербальными средствами взаимодействия с партнерами</w:t>
            </w:r>
          </w:p>
        </w:tc>
      </w:tr>
      <w:tr w:rsidR="00D4125E" w:rsidRPr="00A066A1">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УК-4.14 владеть навыками использования   информационно-коммуникационных</w:t>
            </w:r>
          </w:p>
        </w:tc>
      </w:tr>
    </w:tbl>
    <w:p w:rsidR="00D4125E" w:rsidRPr="00A066A1" w:rsidRDefault="00A066A1">
      <w:pPr>
        <w:rPr>
          <w:sz w:val="0"/>
          <w:szCs w:val="0"/>
          <w:lang w:val="ru-RU"/>
        </w:rPr>
      </w:pPr>
      <w:r w:rsidRPr="00A066A1">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4125E" w:rsidRPr="00A066A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lastRenderedPageBreak/>
              <w:t>технологий  при поиске необходимой информации</w:t>
            </w:r>
          </w:p>
        </w:tc>
      </w:tr>
      <w:tr w:rsidR="00D4125E" w:rsidRPr="00A066A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D4125E" w:rsidRPr="00A066A1">
        <w:trPr>
          <w:trHeight w:hRule="exact" w:val="416"/>
        </w:trPr>
        <w:tc>
          <w:tcPr>
            <w:tcW w:w="3970" w:type="dxa"/>
          </w:tcPr>
          <w:p w:rsidR="00D4125E" w:rsidRPr="00A066A1" w:rsidRDefault="00D4125E">
            <w:pPr>
              <w:rPr>
                <w:lang w:val="ru-RU"/>
              </w:rPr>
            </w:pPr>
          </w:p>
        </w:tc>
        <w:tc>
          <w:tcPr>
            <w:tcW w:w="3828" w:type="dxa"/>
          </w:tcPr>
          <w:p w:rsidR="00D4125E" w:rsidRPr="00A066A1" w:rsidRDefault="00D4125E">
            <w:pPr>
              <w:rPr>
                <w:lang w:val="ru-RU"/>
              </w:rPr>
            </w:pPr>
          </w:p>
        </w:tc>
        <w:tc>
          <w:tcPr>
            <w:tcW w:w="852" w:type="dxa"/>
          </w:tcPr>
          <w:p w:rsidR="00D4125E" w:rsidRPr="00A066A1" w:rsidRDefault="00D4125E">
            <w:pPr>
              <w:rPr>
                <w:lang w:val="ru-RU"/>
              </w:rPr>
            </w:pPr>
          </w:p>
        </w:tc>
        <w:tc>
          <w:tcPr>
            <w:tcW w:w="993" w:type="dxa"/>
          </w:tcPr>
          <w:p w:rsidR="00D4125E" w:rsidRPr="00A066A1" w:rsidRDefault="00D4125E">
            <w:pPr>
              <w:rPr>
                <w:lang w:val="ru-RU"/>
              </w:rPr>
            </w:pPr>
          </w:p>
        </w:tc>
      </w:tr>
      <w:tr w:rsidR="00D4125E" w:rsidRPr="00A066A1">
        <w:trPr>
          <w:trHeight w:hRule="exact" w:val="304"/>
        </w:trPr>
        <w:tc>
          <w:tcPr>
            <w:tcW w:w="9654" w:type="dxa"/>
            <w:gridSpan w:val="4"/>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4125E" w:rsidRPr="00A066A1">
        <w:trPr>
          <w:trHeight w:hRule="exact" w:val="1776"/>
        </w:trPr>
        <w:tc>
          <w:tcPr>
            <w:tcW w:w="9654" w:type="dxa"/>
            <w:gridSpan w:val="4"/>
            <w:shd w:val="clear" w:color="000000" w:fill="FFFFFF"/>
            <w:tcMar>
              <w:left w:w="34" w:type="dxa"/>
              <w:right w:w="34" w:type="dxa"/>
            </w:tcMar>
          </w:tcPr>
          <w:p w:rsidR="00D4125E" w:rsidRPr="00A066A1" w:rsidRDefault="00D4125E">
            <w:pPr>
              <w:spacing w:after="0" w:line="240" w:lineRule="auto"/>
              <w:jc w:val="both"/>
              <w:rPr>
                <w:sz w:val="24"/>
                <w:szCs w:val="24"/>
                <w:lang w:val="ru-RU"/>
              </w:rPr>
            </w:pP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Дисциплина Б1.О.04.03 «Детская литература » относится к обязательной части, является дисциплиной Блока Б1. «Дисциплины (модули)». Модуль "Филологические основы дефектологического образования"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D4125E" w:rsidRPr="00A066A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25E" w:rsidRDefault="00A066A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25E" w:rsidRPr="00A066A1" w:rsidRDefault="00A066A1">
            <w:pPr>
              <w:spacing w:after="0" w:line="240" w:lineRule="auto"/>
              <w:jc w:val="center"/>
              <w:rPr>
                <w:sz w:val="24"/>
                <w:szCs w:val="24"/>
                <w:lang w:val="ru-RU"/>
              </w:rPr>
            </w:pPr>
            <w:r w:rsidRPr="00A066A1">
              <w:rPr>
                <w:rFonts w:ascii="Times New Roman" w:hAnsi="Times New Roman" w:cs="Times New Roman"/>
                <w:color w:val="000000"/>
                <w:sz w:val="24"/>
                <w:szCs w:val="24"/>
                <w:lang w:val="ru-RU"/>
              </w:rPr>
              <w:t>Коды</w:t>
            </w:r>
          </w:p>
          <w:p w:rsidR="00D4125E" w:rsidRPr="00A066A1" w:rsidRDefault="00A066A1">
            <w:pPr>
              <w:spacing w:after="0" w:line="240" w:lineRule="auto"/>
              <w:jc w:val="center"/>
              <w:rPr>
                <w:sz w:val="24"/>
                <w:szCs w:val="24"/>
                <w:lang w:val="ru-RU"/>
              </w:rPr>
            </w:pPr>
            <w:r w:rsidRPr="00A066A1">
              <w:rPr>
                <w:rFonts w:ascii="Times New Roman" w:hAnsi="Times New Roman" w:cs="Times New Roman"/>
                <w:color w:val="000000"/>
                <w:sz w:val="24"/>
                <w:szCs w:val="24"/>
                <w:lang w:val="ru-RU"/>
              </w:rPr>
              <w:t>форми-</w:t>
            </w:r>
          </w:p>
          <w:p w:rsidR="00D4125E" w:rsidRPr="00A066A1" w:rsidRDefault="00A066A1">
            <w:pPr>
              <w:spacing w:after="0" w:line="240" w:lineRule="auto"/>
              <w:jc w:val="center"/>
              <w:rPr>
                <w:sz w:val="24"/>
                <w:szCs w:val="24"/>
                <w:lang w:val="ru-RU"/>
              </w:rPr>
            </w:pPr>
            <w:r w:rsidRPr="00A066A1">
              <w:rPr>
                <w:rFonts w:ascii="Times New Roman" w:hAnsi="Times New Roman" w:cs="Times New Roman"/>
                <w:color w:val="000000"/>
                <w:sz w:val="24"/>
                <w:szCs w:val="24"/>
                <w:lang w:val="ru-RU"/>
              </w:rPr>
              <w:t>руемых</w:t>
            </w:r>
          </w:p>
          <w:p w:rsidR="00D4125E" w:rsidRPr="00A066A1" w:rsidRDefault="00A066A1">
            <w:pPr>
              <w:spacing w:after="0" w:line="240" w:lineRule="auto"/>
              <w:jc w:val="center"/>
              <w:rPr>
                <w:sz w:val="24"/>
                <w:szCs w:val="24"/>
                <w:lang w:val="ru-RU"/>
              </w:rPr>
            </w:pPr>
            <w:r w:rsidRPr="00A066A1">
              <w:rPr>
                <w:rFonts w:ascii="Times New Roman" w:hAnsi="Times New Roman" w:cs="Times New Roman"/>
                <w:color w:val="000000"/>
                <w:sz w:val="24"/>
                <w:szCs w:val="24"/>
                <w:lang w:val="ru-RU"/>
              </w:rPr>
              <w:t>компе-</w:t>
            </w:r>
          </w:p>
          <w:p w:rsidR="00D4125E" w:rsidRPr="00A066A1" w:rsidRDefault="00A066A1">
            <w:pPr>
              <w:spacing w:after="0" w:line="240" w:lineRule="auto"/>
              <w:jc w:val="center"/>
              <w:rPr>
                <w:sz w:val="24"/>
                <w:szCs w:val="24"/>
                <w:lang w:val="ru-RU"/>
              </w:rPr>
            </w:pPr>
            <w:r w:rsidRPr="00A066A1">
              <w:rPr>
                <w:rFonts w:ascii="Times New Roman" w:hAnsi="Times New Roman" w:cs="Times New Roman"/>
                <w:color w:val="000000"/>
                <w:sz w:val="24"/>
                <w:szCs w:val="24"/>
                <w:lang w:val="ru-RU"/>
              </w:rPr>
              <w:t>тенций</w:t>
            </w:r>
          </w:p>
        </w:tc>
      </w:tr>
      <w:tr w:rsidR="00D4125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25E" w:rsidRDefault="00A066A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25E" w:rsidRDefault="00D4125E"/>
        </w:tc>
      </w:tr>
      <w:tr w:rsidR="00D4125E" w:rsidRPr="00A066A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25E" w:rsidRPr="00A066A1" w:rsidRDefault="00A066A1">
            <w:pPr>
              <w:spacing w:after="0" w:line="240" w:lineRule="auto"/>
              <w:jc w:val="center"/>
              <w:rPr>
                <w:sz w:val="24"/>
                <w:szCs w:val="24"/>
                <w:lang w:val="ru-RU"/>
              </w:rPr>
            </w:pPr>
            <w:r w:rsidRPr="00A066A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25E" w:rsidRPr="00A066A1" w:rsidRDefault="00A066A1">
            <w:pPr>
              <w:spacing w:after="0" w:line="240" w:lineRule="auto"/>
              <w:jc w:val="center"/>
              <w:rPr>
                <w:sz w:val="24"/>
                <w:szCs w:val="24"/>
                <w:lang w:val="ru-RU"/>
              </w:rPr>
            </w:pPr>
            <w:r w:rsidRPr="00A066A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25E" w:rsidRPr="00A066A1" w:rsidRDefault="00D4125E">
            <w:pPr>
              <w:rPr>
                <w:lang w:val="ru-RU"/>
              </w:rPr>
            </w:pPr>
          </w:p>
        </w:tc>
      </w:tr>
      <w:tr w:rsidR="00D4125E">
        <w:trPr>
          <w:trHeight w:hRule="exact" w:val="750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Психолого-педагогическая диагностика</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Анатомия, физиология и патология органов</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слуха, речи и зрения</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Психолого-педагогическая диагностика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Детская психология</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Практикум по выразительному чтению</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Социальная педагогика и психология</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Учебная (ознакомительная) практика</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Методика преподавания русского языка</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Педагогическое мастерство и педагогическая техника учителя начальных классов</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Разработка и реализация культурно- просветительских программ</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Технологии музыкального развития младших школьников</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"Основы религиозных культур и светской этики" в начальной школе: содержание предмета, технологии обучения</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Методика преподавания литературного чтения</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Производственная (педагогическая) практика (преподавательская)</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Технологии организации работы с родителями младших школьников</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Учебная (технологическая) практика</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Государственный экзамен</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Защита выпускной квалификационной работы</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Производственная (преддипломная)  практика</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Производственная практика (педагогическая)</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Учебная практика (ознакомительная)</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Производственная практика (педагогическая)</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Производственная практика (педагогическая)</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Выполнение и защита выпускной квалификационной работы</w:t>
            </w:r>
          </w:p>
          <w:p w:rsidR="00D4125E" w:rsidRDefault="00A066A1">
            <w:pPr>
              <w:spacing w:after="0" w:line="240" w:lineRule="auto"/>
              <w:jc w:val="center"/>
            </w:pPr>
            <w:r>
              <w:rPr>
                <w:rFonts w:ascii="Times New Roman" w:hAnsi="Times New Roman" w:cs="Times New Roman"/>
                <w:color w:val="000000"/>
              </w:rPr>
              <w:t>Производственная практика (преддипломная)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25E" w:rsidRDefault="00A066A1">
            <w:pPr>
              <w:spacing w:after="0" w:line="240" w:lineRule="auto"/>
              <w:jc w:val="center"/>
              <w:rPr>
                <w:sz w:val="24"/>
                <w:szCs w:val="24"/>
              </w:rPr>
            </w:pPr>
            <w:r>
              <w:rPr>
                <w:rFonts w:ascii="Times New Roman" w:hAnsi="Times New Roman" w:cs="Times New Roman"/>
                <w:color w:val="000000"/>
                <w:sz w:val="24"/>
                <w:szCs w:val="24"/>
              </w:rPr>
              <w:t>ОПК-8, УК-4</w:t>
            </w:r>
          </w:p>
        </w:tc>
      </w:tr>
      <w:tr w:rsidR="00D4125E" w:rsidRPr="00A066A1">
        <w:trPr>
          <w:trHeight w:hRule="exact" w:val="1264"/>
        </w:trPr>
        <w:tc>
          <w:tcPr>
            <w:tcW w:w="9654" w:type="dxa"/>
            <w:gridSpan w:val="4"/>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4125E">
        <w:trPr>
          <w:trHeight w:hRule="exact" w:val="723"/>
        </w:trPr>
        <w:tc>
          <w:tcPr>
            <w:tcW w:w="9654" w:type="dxa"/>
            <w:gridSpan w:val="4"/>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D4125E" w:rsidRDefault="00A066A1">
            <w:pPr>
              <w:spacing w:after="0" w:line="240" w:lineRule="auto"/>
              <w:jc w:val="center"/>
              <w:rPr>
                <w:sz w:val="24"/>
                <w:szCs w:val="24"/>
              </w:rPr>
            </w:pPr>
            <w:r>
              <w:rPr>
                <w:rFonts w:ascii="Times New Roman" w:hAnsi="Times New Roman" w:cs="Times New Roman"/>
                <w:color w:val="000000"/>
                <w:sz w:val="24"/>
                <w:szCs w:val="24"/>
              </w:rPr>
              <w:t>Из них:</w:t>
            </w:r>
          </w:p>
        </w:tc>
      </w:tr>
      <w:tr w:rsidR="00D4125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36</w:t>
            </w:r>
          </w:p>
        </w:tc>
      </w:tr>
      <w:tr w:rsidR="00D4125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18</w:t>
            </w:r>
          </w:p>
        </w:tc>
      </w:tr>
      <w:tr w:rsidR="00D4125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0</w:t>
            </w:r>
          </w:p>
        </w:tc>
      </w:tr>
    </w:tbl>
    <w:p w:rsidR="00D4125E" w:rsidRDefault="00A066A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412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18</w:t>
            </w:r>
          </w:p>
        </w:tc>
      </w:tr>
      <w:tr w:rsidR="00D412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0</w:t>
            </w:r>
          </w:p>
        </w:tc>
      </w:tr>
      <w:tr w:rsidR="00D412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36</w:t>
            </w:r>
          </w:p>
        </w:tc>
      </w:tr>
      <w:tr w:rsidR="00D412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0</w:t>
            </w:r>
          </w:p>
        </w:tc>
      </w:tr>
      <w:tr w:rsidR="00D4125E">
        <w:trPr>
          <w:trHeight w:hRule="exact" w:val="416"/>
        </w:trPr>
        <w:tc>
          <w:tcPr>
            <w:tcW w:w="5671" w:type="dxa"/>
          </w:tcPr>
          <w:p w:rsidR="00D4125E" w:rsidRDefault="00D4125E"/>
        </w:tc>
        <w:tc>
          <w:tcPr>
            <w:tcW w:w="1702" w:type="dxa"/>
          </w:tcPr>
          <w:p w:rsidR="00D4125E" w:rsidRDefault="00D4125E"/>
        </w:tc>
        <w:tc>
          <w:tcPr>
            <w:tcW w:w="426" w:type="dxa"/>
          </w:tcPr>
          <w:p w:rsidR="00D4125E" w:rsidRDefault="00D4125E"/>
        </w:tc>
        <w:tc>
          <w:tcPr>
            <w:tcW w:w="710" w:type="dxa"/>
          </w:tcPr>
          <w:p w:rsidR="00D4125E" w:rsidRDefault="00D4125E"/>
        </w:tc>
        <w:tc>
          <w:tcPr>
            <w:tcW w:w="1135" w:type="dxa"/>
          </w:tcPr>
          <w:p w:rsidR="00D4125E" w:rsidRDefault="00D4125E"/>
        </w:tc>
      </w:tr>
      <w:tr w:rsidR="00D412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зачеты 3</w:t>
            </w:r>
          </w:p>
        </w:tc>
      </w:tr>
      <w:tr w:rsidR="00D4125E">
        <w:trPr>
          <w:trHeight w:hRule="exact" w:val="277"/>
        </w:trPr>
        <w:tc>
          <w:tcPr>
            <w:tcW w:w="5671" w:type="dxa"/>
          </w:tcPr>
          <w:p w:rsidR="00D4125E" w:rsidRDefault="00D4125E"/>
        </w:tc>
        <w:tc>
          <w:tcPr>
            <w:tcW w:w="1702" w:type="dxa"/>
          </w:tcPr>
          <w:p w:rsidR="00D4125E" w:rsidRDefault="00D4125E"/>
        </w:tc>
        <w:tc>
          <w:tcPr>
            <w:tcW w:w="426" w:type="dxa"/>
          </w:tcPr>
          <w:p w:rsidR="00D4125E" w:rsidRDefault="00D4125E"/>
        </w:tc>
        <w:tc>
          <w:tcPr>
            <w:tcW w:w="710" w:type="dxa"/>
          </w:tcPr>
          <w:p w:rsidR="00D4125E" w:rsidRDefault="00D4125E"/>
        </w:tc>
        <w:tc>
          <w:tcPr>
            <w:tcW w:w="1135" w:type="dxa"/>
          </w:tcPr>
          <w:p w:rsidR="00D4125E" w:rsidRDefault="00D4125E"/>
        </w:tc>
      </w:tr>
      <w:tr w:rsidR="00D4125E">
        <w:trPr>
          <w:trHeight w:hRule="exact" w:val="1666"/>
        </w:trPr>
        <w:tc>
          <w:tcPr>
            <w:tcW w:w="9654" w:type="dxa"/>
            <w:gridSpan w:val="5"/>
            <w:shd w:val="clear" w:color="000000" w:fill="FFFFFF"/>
            <w:tcMar>
              <w:left w:w="34" w:type="dxa"/>
              <w:right w:w="34" w:type="dxa"/>
            </w:tcMar>
          </w:tcPr>
          <w:p w:rsidR="00D4125E" w:rsidRPr="00A066A1" w:rsidRDefault="00D4125E">
            <w:pPr>
              <w:spacing w:after="0" w:line="240" w:lineRule="auto"/>
              <w:jc w:val="center"/>
              <w:rPr>
                <w:sz w:val="24"/>
                <w:szCs w:val="24"/>
                <w:lang w:val="ru-RU"/>
              </w:rPr>
            </w:pPr>
          </w:p>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125E" w:rsidRPr="00A066A1" w:rsidRDefault="00D4125E">
            <w:pPr>
              <w:spacing w:after="0" w:line="240" w:lineRule="auto"/>
              <w:jc w:val="center"/>
              <w:rPr>
                <w:sz w:val="24"/>
                <w:szCs w:val="24"/>
                <w:lang w:val="ru-RU"/>
              </w:rPr>
            </w:pPr>
          </w:p>
          <w:p w:rsidR="00D4125E" w:rsidRDefault="00A066A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4125E">
        <w:trPr>
          <w:trHeight w:hRule="exact" w:val="416"/>
        </w:trPr>
        <w:tc>
          <w:tcPr>
            <w:tcW w:w="5671" w:type="dxa"/>
          </w:tcPr>
          <w:p w:rsidR="00D4125E" w:rsidRDefault="00D4125E"/>
        </w:tc>
        <w:tc>
          <w:tcPr>
            <w:tcW w:w="1702" w:type="dxa"/>
          </w:tcPr>
          <w:p w:rsidR="00D4125E" w:rsidRDefault="00D4125E"/>
        </w:tc>
        <w:tc>
          <w:tcPr>
            <w:tcW w:w="426" w:type="dxa"/>
          </w:tcPr>
          <w:p w:rsidR="00D4125E" w:rsidRDefault="00D4125E"/>
        </w:tc>
        <w:tc>
          <w:tcPr>
            <w:tcW w:w="710" w:type="dxa"/>
          </w:tcPr>
          <w:p w:rsidR="00D4125E" w:rsidRDefault="00D4125E"/>
        </w:tc>
        <w:tc>
          <w:tcPr>
            <w:tcW w:w="1135" w:type="dxa"/>
          </w:tcPr>
          <w:p w:rsidR="00D4125E" w:rsidRDefault="00D4125E"/>
        </w:tc>
      </w:tr>
      <w:tr w:rsidR="00D41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25E" w:rsidRDefault="00A066A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25E" w:rsidRDefault="00A066A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25E" w:rsidRDefault="00A066A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25E" w:rsidRDefault="00A066A1">
            <w:pPr>
              <w:spacing w:after="0" w:line="240" w:lineRule="auto"/>
              <w:jc w:val="center"/>
              <w:rPr>
                <w:sz w:val="24"/>
                <w:szCs w:val="24"/>
              </w:rPr>
            </w:pPr>
            <w:r>
              <w:rPr>
                <w:rFonts w:ascii="Times New Roman" w:hAnsi="Times New Roman" w:cs="Times New Roman"/>
                <w:color w:val="000000"/>
                <w:sz w:val="24"/>
                <w:szCs w:val="24"/>
              </w:rPr>
              <w:t>Часов</w:t>
            </w:r>
          </w:p>
        </w:tc>
      </w:tr>
      <w:tr w:rsidR="00D4125E" w:rsidRPr="00A066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b/>
                <w:color w:val="000000"/>
                <w:sz w:val="24"/>
                <w:szCs w:val="24"/>
                <w:lang w:val="ru-RU"/>
              </w:rPr>
              <w:t xml:space="preserve">Раздел </w:t>
            </w:r>
            <w:r>
              <w:rPr>
                <w:rFonts w:ascii="Times New Roman" w:hAnsi="Times New Roman" w:cs="Times New Roman"/>
                <w:b/>
                <w:color w:val="000000"/>
                <w:sz w:val="24"/>
                <w:szCs w:val="24"/>
              </w:rPr>
              <w:t>I</w:t>
            </w:r>
            <w:r w:rsidRPr="00A066A1">
              <w:rPr>
                <w:rFonts w:ascii="Times New Roman" w:hAnsi="Times New Roman" w:cs="Times New Roman"/>
                <w:b/>
                <w:color w:val="000000"/>
                <w:sz w:val="24"/>
                <w:szCs w:val="24"/>
                <w:lang w:val="ru-RU"/>
              </w:rPr>
              <w:t xml:space="preserve">. Детская литература </w:t>
            </w:r>
            <w:r>
              <w:rPr>
                <w:rFonts w:ascii="Times New Roman" w:hAnsi="Times New Roman" w:cs="Times New Roman"/>
                <w:b/>
                <w:color w:val="000000"/>
                <w:sz w:val="24"/>
                <w:szCs w:val="24"/>
              </w:rPr>
              <w:t>XI</w:t>
            </w:r>
            <w:r w:rsidRPr="00A066A1">
              <w:rPr>
                <w:rFonts w:ascii="Times New Roman" w:hAnsi="Times New Roman" w:cs="Times New Roman"/>
                <w:b/>
                <w:color w:val="000000"/>
                <w:sz w:val="24"/>
                <w:szCs w:val="24"/>
                <w:lang w:val="ru-RU"/>
              </w:rPr>
              <w:t xml:space="preserve"> – </w:t>
            </w:r>
            <w:r>
              <w:rPr>
                <w:rFonts w:ascii="Times New Roman" w:hAnsi="Times New Roman" w:cs="Times New Roman"/>
                <w:b/>
                <w:color w:val="000000"/>
                <w:sz w:val="24"/>
                <w:szCs w:val="24"/>
              </w:rPr>
              <w:t>XIX</w:t>
            </w:r>
            <w:r w:rsidRPr="00A066A1">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25E" w:rsidRPr="00A066A1" w:rsidRDefault="00D4125E">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25E" w:rsidRPr="00A066A1" w:rsidRDefault="00D4125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25E" w:rsidRPr="00A066A1" w:rsidRDefault="00D4125E">
            <w:pPr>
              <w:rPr>
                <w:lang w:val="ru-RU"/>
              </w:rPr>
            </w:pPr>
          </w:p>
        </w:tc>
      </w:tr>
      <w:tr w:rsidR="00D41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3. Мифологические сюжеты и народные сказки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3. Мифологические сюжеты и народные сказки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4</w:t>
            </w:r>
          </w:p>
        </w:tc>
      </w:tr>
      <w:tr w:rsidR="00D4125E" w:rsidRPr="00A066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b/>
                <w:color w:val="000000"/>
                <w:sz w:val="24"/>
                <w:szCs w:val="24"/>
                <w:lang w:val="ru-RU"/>
              </w:rPr>
              <w:t xml:space="preserve">Раздел </w:t>
            </w:r>
            <w:r>
              <w:rPr>
                <w:rFonts w:ascii="Times New Roman" w:hAnsi="Times New Roman" w:cs="Times New Roman"/>
                <w:b/>
                <w:color w:val="000000"/>
                <w:sz w:val="24"/>
                <w:szCs w:val="24"/>
              </w:rPr>
              <w:t>II</w:t>
            </w:r>
            <w:r w:rsidRPr="00A066A1">
              <w:rPr>
                <w:rFonts w:ascii="Times New Roman" w:hAnsi="Times New Roman" w:cs="Times New Roman"/>
                <w:b/>
                <w:color w:val="000000"/>
                <w:sz w:val="24"/>
                <w:szCs w:val="24"/>
                <w:lang w:val="ru-RU"/>
              </w:rPr>
              <w:t>. Детская литература ХХ -  ХХ</w:t>
            </w:r>
            <w:r>
              <w:rPr>
                <w:rFonts w:ascii="Times New Roman" w:hAnsi="Times New Roman" w:cs="Times New Roman"/>
                <w:b/>
                <w:color w:val="000000"/>
                <w:sz w:val="24"/>
                <w:szCs w:val="24"/>
              </w:rPr>
              <w:t>I</w:t>
            </w:r>
            <w:r w:rsidRPr="00A066A1">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25E" w:rsidRPr="00A066A1" w:rsidRDefault="00D4125E">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25E" w:rsidRPr="00A066A1" w:rsidRDefault="00D4125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25E" w:rsidRPr="00A066A1" w:rsidRDefault="00D4125E">
            <w:pPr>
              <w:rPr>
                <w:lang w:val="ru-RU"/>
              </w:rPr>
            </w:pP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8. Поэзия для детей и в детском чтении</w:t>
            </w:r>
          </w:p>
          <w:p w:rsidR="00D4125E" w:rsidRDefault="00A066A1">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bl>
    <w:p w:rsidR="00D4125E" w:rsidRDefault="00A066A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lastRenderedPageBreak/>
              <w:t>Тема 9. Поэзия для детей и в детском чтении</w:t>
            </w:r>
          </w:p>
          <w:p w:rsidR="00D4125E" w:rsidRDefault="00A066A1">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8. Поэзия для детей и в детском чтении</w:t>
            </w:r>
          </w:p>
          <w:p w:rsidR="00D4125E" w:rsidRDefault="00A066A1">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9. Поэзия для детей и в детском чтении</w:t>
            </w:r>
          </w:p>
          <w:p w:rsidR="00D4125E" w:rsidRDefault="00A066A1">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8. Поэзия для детей и в детском чтении</w:t>
            </w:r>
          </w:p>
          <w:p w:rsidR="00D4125E" w:rsidRDefault="00A066A1">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9. Поэзия для детей и в детском чтении</w:t>
            </w:r>
          </w:p>
          <w:p w:rsidR="00D4125E" w:rsidRDefault="00A066A1">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4</w:t>
            </w:r>
          </w:p>
        </w:tc>
      </w:tr>
      <w:tr w:rsidR="00D4125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4</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Зачёт по дисциплине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Контр.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D4125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D4125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72</w:t>
            </w:r>
          </w:p>
        </w:tc>
      </w:tr>
      <w:tr w:rsidR="00D4125E">
        <w:trPr>
          <w:trHeight w:hRule="exact" w:val="8605"/>
        </w:trPr>
        <w:tc>
          <w:tcPr>
            <w:tcW w:w="9654" w:type="dxa"/>
            <w:gridSpan w:val="4"/>
            <w:shd w:val="clear" w:color="000000" w:fill="FFFFFF"/>
            <w:tcMar>
              <w:left w:w="34" w:type="dxa"/>
              <w:right w:w="34" w:type="dxa"/>
            </w:tcMar>
          </w:tcPr>
          <w:p w:rsidR="00D4125E" w:rsidRPr="00A066A1" w:rsidRDefault="00D4125E">
            <w:pPr>
              <w:spacing w:after="0" w:line="240" w:lineRule="auto"/>
              <w:jc w:val="both"/>
              <w:rPr>
                <w:sz w:val="20"/>
                <w:szCs w:val="20"/>
                <w:lang w:val="ru-RU"/>
              </w:rPr>
            </w:pPr>
          </w:p>
          <w:p w:rsidR="00D4125E" w:rsidRPr="00A066A1" w:rsidRDefault="00A066A1">
            <w:pPr>
              <w:spacing w:after="0" w:line="240" w:lineRule="auto"/>
              <w:jc w:val="both"/>
              <w:rPr>
                <w:sz w:val="20"/>
                <w:szCs w:val="20"/>
                <w:lang w:val="ru-RU"/>
              </w:rPr>
            </w:pPr>
            <w:r w:rsidRPr="00A066A1">
              <w:rPr>
                <w:rFonts w:ascii="Times New Roman" w:hAnsi="Times New Roman" w:cs="Times New Roman"/>
                <w:color w:val="000000"/>
                <w:sz w:val="20"/>
                <w:szCs w:val="20"/>
                <w:lang w:val="ru-RU"/>
              </w:rPr>
              <w:t>* Примечания:</w:t>
            </w:r>
          </w:p>
          <w:p w:rsidR="00D4125E" w:rsidRPr="00A066A1" w:rsidRDefault="00A066A1">
            <w:pPr>
              <w:spacing w:after="0" w:line="240" w:lineRule="auto"/>
              <w:jc w:val="both"/>
              <w:rPr>
                <w:sz w:val="20"/>
                <w:szCs w:val="20"/>
                <w:lang w:val="ru-RU"/>
              </w:rPr>
            </w:pPr>
            <w:r w:rsidRPr="00A066A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4125E" w:rsidRPr="00A066A1" w:rsidRDefault="00A066A1">
            <w:pPr>
              <w:spacing w:after="0" w:line="240" w:lineRule="auto"/>
              <w:jc w:val="both"/>
              <w:rPr>
                <w:sz w:val="20"/>
                <w:szCs w:val="20"/>
                <w:lang w:val="ru-RU"/>
              </w:rPr>
            </w:pPr>
            <w:r w:rsidRPr="00A066A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4125E" w:rsidRPr="00A066A1" w:rsidRDefault="00A066A1">
            <w:pPr>
              <w:spacing w:after="0" w:line="240" w:lineRule="auto"/>
              <w:jc w:val="both"/>
              <w:rPr>
                <w:sz w:val="20"/>
                <w:szCs w:val="20"/>
                <w:lang w:val="ru-RU"/>
              </w:rPr>
            </w:pPr>
            <w:r w:rsidRPr="00A066A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4125E" w:rsidRPr="00A066A1" w:rsidRDefault="00A066A1">
            <w:pPr>
              <w:spacing w:after="0" w:line="240" w:lineRule="auto"/>
              <w:jc w:val="both"/>
              <w:rPr>
                <w:sz w:val="20"/>
                <w:szCs w:val="20"/>
                <w:lang w:val="ru-RU"/>
              </w:rPr>
            </w:pPr>
            <w:r w:rsidRPr="00A066A1">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066A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4125E" w:rsidRDefault="00A066A1">
            <w:pPr>
              <w:spacing w:after="0" w:line="240" w:lineRule="auto"/>
              <w:jc w:val="both"/>
              <w:rPr>
                <w:sz w:val="20"/>
                <w:szCs w:val="20"/>
              </w:rPr>
            </w:pPr>
            <w:r w:rsidRPr="00A066A1">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w:t>
            </w:r>
            <w:r>
              <w:rPr>
                <w:rFonts w:ascii="Times New Roman" w:hAnsi="Times New Roman" w:cs="Times New Roman"/>
                <w:color w:val="000000"/>
                <w:sz w:val="20"/>
                <w:szCs w:val="20"/>
              </w:rPr>
              <w:t>5 статьи 5 Федерального</w:t>
            </w:r>
          </w:p>
        </w:tc>
      </w:tr>
    </w:tbl>
    <w:p w:rsidR="00D4125E" w:rsidRDefault="00A066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25E" w:rsidRPr="00A066A1">
        <w:trPr>
          <w:trHeight w:hRule="exact" w:val="9255"/>
        </w:trPr>
        <w:tc>
          <w:tcPr>
            <w:tcW w:w="9654" w:type="dxa"/>
            <w:shd w:val="clear" w:color="000000" w:fill="FFFFFF"/>
            <w:tcMar>
              <w:left w:w="34" w:type="dxa"/>
              <w:right w:w="34" w:type="dxa"/>
            </w:tcMar>
          </w:tcPr>
          <w:p w:rsidR="00D4125E" w:rsidRPr="00A066A1" w:rsidRDefault="00A066A1">
            <w:pPr>
              <w:spacing w:after="0" w:line="240" w:lineRule="auto"/>
              <w:jc w:val="both"/>
              <w:rPr>
                <w:sz w:val="20"/>
                <w:szCs w:val="20"/>
                <w:lang w:val="ru-RU"/>
              </w:rPr>
            </w:pPr>
            <w:r w:rsidRPr="00A066A1">
              <w:rPr>
                <w:rFonts w:ascii="Times New Roman" w:hAnsi="Times New Roman" w:cs="Times New Roman"/>
                <w:color w:val="000000"/>
                <w:sz w:val="20"/>
                <w:szCs w:val="20"/>
                <w:lang w:val="ru-RU"/>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4125E" w:rsidRPr="00A066A1" w:rsidRDefault="00A066A1">
            <w:pPr>
              <w:spacing w:after="0" w:line="240" w:lineRule="auto"/>
              <w:jc w:val="both"/>
              <w:rPr>
                <w:sz w:val="20"/>
                <w:szCs w:val="20"/>
                <w:lang w:val="ru-RU"/>
              </w:rPr>
            </w:pPr>
            <w:r w:rsidRPr="00A066A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4125E" w:rsidRPr="00A066A1" w:rsidRDefault="00A066A1">
            <w:pPr>
              <w:spacing w:after="0" w:line="240" w:lineRule="auto"/>
              <w:jc w:val="both"/>
              <w:rPr>
                <w:sz w:val="20"/>
                <w:szCs w:val="20"/>
                <w:lang w:val="ru-RU"/>
              </w:rPr>
            </w:pPr>
            <w:r w:rsidRPr="00A066A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4125E" w:rsidRPr="00A066A1" w:rsidRDefault="00A066A1">
            <w:pPr>
              <w:spacing w:after="0" w:line="240" w:lineRule="auto"/>
              <w:jc w:val="both"/>
              <w:rPr>
                <w:sz w:val="20"/>
                <w:szCs w:val="20"/>
                <w:lang w:val="ru-RU"/>
              </w:rPr>
            </w:pPr>
            <w:r w:rsidRPr="00A066A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4125E">
        <w:trPr>
          <w:trHeight w:hRule="exact" w:val="585"/>
        </w:trPr>
        <w:tc>
          <w:tcPr>
            <w:tcW w:w="9654" w:type="dxa"/>
            <w:shd w:val="clear" w:color="000000" w:fill="FFFFFF"/>
            <w:tcMar>
              <w:left w:w="34" w:type="dxa"/>
              <w:right w:w="34" w:type="dxa"/>
            </w:tcMar>
          </w:tcPr>
          <w:p w:rsidR="00D4125E" w:rsidRPr="00A066A1" w:rsidRDefault="00D4125E">
            <w:pPr>
              <w:spacing w:after="0" w:line="240" w:lineRule="auto"/>
              <w:rPr>
                <w:sz w:val="24"/>
                <w:szCs w:val="24"/>
                <w:lang w:val="ru-RU"/>
              </w:rPr>
            </w:pPr>
          </w:p>
          <w:p w:rsidR="00D4125E" w:rsidRDefault="00A066A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4125E">
        <w:trPr>
          <w:trHeight w:hRule="exact" w:val="304"/>
        </w:trPr>
        <w:tc>
          <w:tcPr>
            <w:tcW w:w="9654" w:type="dxa"/>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4125E">
        <w:trPr>
          <w:trHeight w:hRule="exact" w:val="277"/>
        </w:trPr>
        <w:tc>
          <w:tcPr>
            <w:tcW w:w="9654" w:type="dxa"/>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b/>
                <w:color w:val="000000"/>
                <w:sz w:val="24"/>
                <w:szCs w:val="24"/>
              </w:rPr>
              <w:t>Тема 1. Специфика детской литературы</w:t>
            </w:r>
          </w:p>
        </w:tc>
      </w:tr>
      <w:tr w:rsidR="00D4125E" w:rsidRPr="00A066A1">
        <w:trPr>
          <w:trHeight w:hRule="exact" w:val="2448"/>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 бенностей произведений детской литературы в художественной практике различных пи- сателей. Психолого-педагогическое и эстетическое своеобразие произведений, адресован- ных разным читательским группам. Круг детского чтения. Художественные критерии детской литературы. Роль иллюстрации в детской книге.</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Значение детской литературы для умственного, нравственного и эстетического развития ребенка.</w:t>
            </w:r>
          </w:p>
        </w:tc>
      </w:tr>
      <w:tr w:rsidR="00D4125E" w:rsidRPr="00A066A1">
        <w:trPr>
          <w:trHeight w:hRule="exact" w:val="304"/>
        </w:trPr>
        <w:tc>
          <w:tcPr>
            <w:tcW w:w="9654" w:type="dxa"/>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Тема 2. Устное народное творчество для детей и в детском чтении</w:t>
            </w:r>
          </w:p>
        </w:tc>
      </w:tr>
      <w:tr w:rsidR="00D4125E" w:rsidRPr="00A066A1">
        <w:trPr>
          <w:trHeight w:hRule="exact" w:val="1096"/>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Устное народное творчество и народная педагогика. Детский фольклор. Изучение детского фольклора. Проблема классификации. Поэзия пестования. Потешный фольклор. Игровой фольклор. Поэтика малых фольклорных жанров: загадок, пословиц и поговорок.</w:t>
            </w:r>
          </w:p>
        </w:tc>
      </w:tr>
      <w:tr w:rsidR="00D4125E" w:rsidRPr="00A066A1">
        <w:trPr>
          <w:trHeight w:hRule="exact" w:val="304"/>
        </w:trPr>
        <w:tc>
          <w:tcPr>
            <w:tcW w:w="9654" w:type="dxa"/>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Тема 3. Мифологические сюжеты и народные сказки в детском чтении</w:t>
            </w:r>
          </w:p>
        </w:tc>
      </w:tr>
      <w:tr w:rsidR="00D4125E">
        <w:trPr>
          <w:trHeight w:hRule="exact" w:val="814"/>
        </w:trPr>
        <w:tc>
          <w:tcPr>
            <w:tcW w:w="9654" w:type="dxa"/>
            <w:shd w:val="clear" w:color="000000" w:fill="FFFFFF"/>
            <w:tcMar>
              <w:left w:w="34" w:type="dxa"/>
              <w:right w:w="34" w:type="dxa"/>
            </w:tcMar>
          </w:tcPr>
          <w:p w:rsidR="00D4125E" w:rsidRDefault="00A066A1">
            <w:pPr>
              <w:spacing w:after="0" w:line="240" w:lineRule="auto"/>
              <w:jc w:val="both"/>
              <w:rPr>
                <w:sz w:val="24"/>
                <w:szCs w:val="24"/>
              </w:rPr>
            </w:pPr>
            <w:r w:rsidRPr="00A066A1">
              <w:rPr>
                <w:rFonts w:ascii="Times New Roman" w:hAnsi="Times New Roman" w:cs="Times New Roman"/>
                <w:color w:val="000000"/>
                <w:sz w:val="24"/>
                <w:szCs w:val="24"/>
                <w:lang w:val="ru-RU"/>
              </w:rPr>
              <w:t xml:space="preserve">Представление о мифе. Роль мифологических сюжетов в воспитании и развитии ребенка. Мифы Древней Греции. Мифы Древних славян. Герои и антигерои в мифах. </w:t>
            </w:r>
            <w:r>
              <w:rPr>
                <w:rFonts w:ascii="Times New Roman" w:hAnsi="Times New Roman" w:cs="Times New Roman"/>
                <w:color w:val="000000"/>
                <w:sz w:val="24"/>
                <w:szCs w:val="24"/>
              </w:rPr>
              <w:t>Ге-роические песни и былины – производное мифологического и художественного</w:t>
            </w:r>
          </w:p>
        </w:tc>
      </w:tr>
    </w:tbl>
    <w:p w:rsidR="00D4125E" w:rsidRDefault="00A066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25E" w:rsidRPr="00A066A1">
        <w:trPr>
          <w:trHeight w:hRule="exact" w:val="4882"/>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lastRenderedPageBreak/>
              <w:t>сознания. Сюжетная связь народных сказок с первобытными мифами.</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Воспитательное значение народных сказок. К. И. Чуковский о роли народной сказ-ки в становлении человека. Жанровые разновидности народных сказок. Волшебная сказка: общая характеристика, особенности, поэтичность образов, способностью героев активно бороться со злом и побеждать, роль волшебных персонажей и предметов. Стилистическое своеобразие волшебной сказки. Воспитательное значение волшебных сказок.</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Сказки о животных. Особенности этого жанра: воплощение в образах зверей ти-пичных человеческих характеров; устойчивость характеристик; традиционность сюжетного построения.</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Бытовые сказки. Положительные герои бытовых сказок: находчивый мужик, быва-лый солдат. Основные темы бытовых сказок. Юмористический характер, высмеивание глупости, лени, болтливости, жадности. Язык и стиль бытовых сказок.</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Подходы и приемы организации детского чтения народных сказок. Сборники ска-зок (Ф. Н. Афанасьев, В. Даль, В. П. Аникин и др.). Иллюстраторы народных сказок (И. Билибин, Т. Маврина, Ю. Васнецов, М. Беляева и др.).</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Обработка сюжетов народных сказок Ш. Перро. Книга Ш. Перро «Сказки моей ма-тушки Гусыни» – основа для развития французской литературной сказки.</w:t>
            </w:r>
          </w:p>
        </w:tc>
      </w:tr>
      <w:tr w:rsidR="00D4125E" w:rsidRPr="00A066A1">
        <w:trPr>
          <w:trHeight w:hRule="exact" w:val="304"/>
        </w:trPr>
        <w:tc>
          <w:tcPr>
            <w:tcW w:w="9654" w:type="dxa"/>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Тема 4. Становление жанра литературной сказки в 19 веке</w:t>
            </w:r>
          </w:p>
        </w:tc>
      </w:tr>
      <w:tr w:rsidR="00D4125E" w:rsidRPr="00A066A1">
        <w:trPr>
          <w:trHeight w:hRule="exact" w:val="5153"/>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Сборник «Детские и семейные сказки» братьев Гримм. Сохранение колорита на-родной немецкой сказки.</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Немецкая романтическая традиция в сказках Э. Т. Гофмана и В. Гауфа. Поиск ро- мантиками эстетических образцов в фольклоре. Сочетание в сказках волшебного, фанта- стического с современной действительностью. Раскрытие мира человеческих страстей, пороков и добродетелей.</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Развитие скандинавской литературной сказки. Переработка Г. Х. Андерсеном на-родных сказок. Сближение реального и сказочного миров в сказках Андерсена. Романти-ческие черты сказок. Своеобразие персонажей. Сатира в сказках. Познавательная и воспи- тательная ценность сказок. Влияние Андерсена на развитие литературной сказки. Попу- лярность его сказок у детей.</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Жанровое своеобразие русской литературной сказки. Прозаические и поэтические литературные сказки 1 половины 19 века. Сказочная повесть А. Погорельского «Черная курица, или Подземные жители»: многомерность проблем, своеобразие сказочного мира, новаторство в области художественного характера, романтические мотивы в повести, пе- дагогическая направленность.</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Научно-познавательные сказки В. Ф. Одоевского. Принципы переработки народ-ных сюжетов в сказках Одоевского. Проблема воспитания маленьких детей в освещении В.Ф. Одоевского. Поэтическое своеобразие сказки «Городок в табакерке».</w:t>
            </w:r>
          </w:p>
        </w:tc>
      </w:tr>
      <w:tr w:rsidR="00D4125E" w:rsidRPr="00A066A1">
        <w:trPr>
          <w:trHeight w:hRule="exact" w:val="304"/>
        </w:trPr>
        <w:tc>
          <w:tcPr>
            <w:tcW w:w="9654" w:type="dxa"/>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Тема 6.  Пути развития детской литературы и круга детского чтения в 19 веке</w:t>
            </w:r>
          </w:p>
        </w:tc>
      </w:tr>
      <w:tr w:rsidR="00D4125E">
        <w:trPr>
          <w:trHeight w:hRule="exact" w:val="4071"/>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Художественно-стилевые поиски в поэзии второй половины 19 века для детей и в детском чтении. Демократическая поэзия о детях и для детей. Культ гармонии и красоты в поэзии «чувств» А. Фета, А. Майкова, А. Толстого.</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Мир детства и природы в стихах Н. Некрасова, И. Никитина, И. Сурикова, А. Пле-щеева.</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Многообразная палитра тем и жанров произведений Д.Н. Мамина-Сибиряка, адре- сованных детям. Включение в реалистический рассказ сказочных мотивов. Воспитание у читателя любви к природе. Традиции фольклора, образность, народность. История созда- ния и философская насыщенность сборника «Аленушкины сказки», композиция цикла. Галерея сказочных образов животного мира. Воспитательная ценность сказок.</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«Аленький цветочек» С. Т. Аксакова. Литературные корни сказки. Признаки на-родной волшебной сказки. Гамма нравственных переживаний героев. Язык сказки.</w:t>
            </w:r>
          </w:p>
          <w:p w:rsidR="00D4125E" w:rsidRDefault="00A066A1">
            <w:pPr>
              <w:spacing w:after="0" w:line="240" w:lineRule="auto"/>
              <w:jc w:val="both"/>
              <w:rPr>
                <w:sz w:val="24"/>
                <w:szCs w:val="24"/>
              </w:rPr>
            </w:pPr>
            <w:r w:rsidRPr="00A066A1">
              <w:rPr>
                <w:rFonts w:ascii="Times New Roman" w:hAnsi="Times New Roman" w:cs="Times New Roman"/>
                <w:color w:val="000000"/>
                <w:sz w:val="24"/>
                <w:szCs w:val="24"/>
                <w:lang w:val="ru-RU"/>
              </w:rPr>
              <w:t xml:space="preserve">Мир детства в рассказах А. П. Чехова. Глубокий психологизм рассказов о детях. Взгляды писателя на воспитание детей и на организацию детского чтения. Рассказы о жи-вотных «Каштанка», «Белолобый». Особенности изображения животных в этих произве-дениях. </w:t>
            </w:r>
            <w:r>
              <w:rPr>
                <w:rFonts w:ascii="Times New Roman" w:hAnsi="Times New Roman" w:cs="Times New Roman"/>
                <w:color w:val="000000"/>
                <w:sz w:val="24"/>
                <w:szCs w:val="24"/>
              </w:rPr>
              <w:t>Четкость композиции рассказов. Юмор. Своеобразие языка произведений.</w:t>
            </w:r>
          </w:p>
        </w:tc>
      </w:tr>
      <w:tr w:rsidR="00D4125E" w:rsidRPr="00A066A1">
        <w:trPr>
          <w:trHeight w:hRule="exact" w:val="304"/>
        </w:trPr>
        <w:tc>
          <w:tcPr>
            <w:tcW w:w="9654" w:type="dxa"/>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Тема 7. Отечественная и зарубежная детская литература на рубеже 19-20 веков</w:t>
            </w:r>
          </w:p>
        </w:tc>
      </w:tr>
      <w:tr w:rsidR="00D4125E" w:rsidRPr="00A066A1">
        <w:trPr>
          <w:trHeight w:hRule="exact" w:val="370"/>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Произведения В.Г.Короленко о детях и для детей: повести «Слепой музыкант» и</w:t>
            </w:r>
          </w:p>
        </w:tc>
      </w:tr>
    </w:tbl>
    <w:p w:rsidR="00D4125E" w:rsidRPr="00A066A1" w:rsidRDefault="00A066A1">
      <w:pPr>
        <w:rPr>
          <w:sz w:val="0"/>
          <w:szCs w:val="0"/>
          <w:lang w:val="ru-RU"/>
        </w:rPr>
      </w:pPr>
      <w:r w:rsidRPr="00A066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4125E" w:rsidRPr="00A066A1">
        <w:trPr>
          <w:trHeight w:hRule="exact" w:val="2448"/>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lastRenderedPageBreak/>
              <w:t>«Дети подземелья».</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Произведения А.И.Куприна, вошедшие в круг детского чтения: рассказы о живот-ных («Ю-Ю», «Белый пудель», «Сапсан» и др.); рассказы о детях («В недрах земли», «Чу- десный доктор», «Детский сад» и др.).</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Неоромантическая проза Р.Киплинга: индийские, австралийские, африканские фольклорные источники. Сборник «Просто так». Своеобразие выдумки, яркость красок, живой, разговорный язык сказок. Переводы произведений Киплинга К. И. Чуковским.</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Иносказание и абсурд «литературы нонсенса» в творчестве Э. Лира и Л. Кэрролла. Поэт и сказочник Л. Кэрролл. Художественный поиск в жанре литературной сказки.</w:t>
            </w:r>
          </w:p>
        </w:tc>
      </w:tr>
      <w:tr w:rsidR="00D4125E">
        <w:trPr>
          <w:trHeight w:hRule="exact" w:val="585"/>
        </w:trPr>
        <w:tc>
          <w:tcPr>
            <w:tcW w:w="9654" w:type="dxa"/>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Тема 8. Поэзия для детей и в детском чтении</w:t>
            </w:r>
          </w:p>
          <w:p w:rsidR="00D4125E" w:rsidRDefault="00A066A1">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D4125E">
        <w:trPr>
          <w:trHeight w:hRule="exact" w:val="4612"/>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Поэтическая практика группы ОБЭРИУ (детские стихи Д. Хармса, А. Введенского, Ю. Владимирова).</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rsidR="00D4125E" w:rsidRDefault="00A066A1">
            <w:pPr>
              <w:spacing w:after="0" w:line="240" w:lineRule="auto"/>
              <w:jc w:val="both"/>
              <w:rPr>
                <w:sz w:val="24"/>
                <w:szCs w:val="24"/>
              </w:rPr>
            </w:pPr>
            <w:r w:rsidRPr="00A066A1">
              <w:rPr>
                <w:rFonts w:ascii="Times New Roman" w:hAnsi="Times New Roman" w:cs="Times New Roman"/>
                <w:color w:val="000000"/>
                <w:sz w:val="24"/>
                <w:szCs w:val="24"/>
                <w:lang w:val="ru-RU"/>
              </w:rPr>
              <w:t xml:space="preserve">С. Черный – сатирик и лирик детской поэзии. Непосредственность выражения дет-ских чувств, настроений. </w:t>
            </w:r>
            <w:r>
              <w:rPr>
                <w:rFonts w:ascii="Times New Roman" w:hAnsi="Times New Roman" w:cs="Times New Roman"/>
                <w:color w:val="000000"/>
                <w:sz w:val="24"/>
                <w:szCs w:val="24"/>
              </w:rPr>
              <w:t>Игровая основа произведений.</w:t>
            </w:r>
          </w:p>
        </w:tc>
      </w:tr>
      <w:tr w:rsidR="00D4125E">
        <w:trPr>
          <w:trHeight w:hRule="exact" w:val="585"/>
        </w:trPr>
        <w:tc>
          <w:tcPr>
            <w:tcW w:w="9654" w:type="dxa"/>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Тема 9. Поэзия для детей и в детском чтении</w:t>
            </w:r>
          </w:p>
          <w:p w:rsidR="00D4125E" w:rsidRDefault="00A066A1">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D4125E" w:rsidRPr="00A066A1">
        <w:trPr>
          <w:trHeight w:hRule="exact" w:val="1096"/>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Разнообразие стилевых манер поэтов, создающих произведения для детей. Опора на традицию и поиск новых путей. Поэтические произведения И. Токмаковой, Б. Заходе-ра, Э. Мошковской, Я. Акима, Е Благининой, С. Михалкова.</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Экспериментальная поэзия Ю. Мориц, Г. Остера, Г. Сапгира, Т. Собакина.</w:t>
            </w:r>
          </w:p>
        </w:tc>
      </w:tr>
      <w:tr w:rsidR="00D4125E" w:rsidRPr="00A066A1">
        <w:trPr>
          <w:trHeight w:hRule="exact" w:val="304"/>
        </w:trPr>
        <w:tc>
          <w:tcPr>
            <w:tcW w:w="9654" w:type="dxa"/>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Тема  12. Научно-художественная и научно-познавательная детская литература</w:t>
            </w:r>
          </w:p>
        </w:tc>
      </w:tr>
      <w:tr w:rsidR="00D4125E" w:rsidRPr="00A066A1">
        <w:trPr>
          <w:trHeight w:hRule="exact" w:val="5759"/>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Лубочная литература 15 – 16 вв. – большая потребность в образовании детей. Пер-вая литература для детей, ее учебно-познавательный характер.</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Зарождение первых рассказов и повестей для детей исторического, географическо-го, бытового плана.</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«Детская философия» А. Т. Болотова. Научно-популярные книги для детей по раз-личным отраслям знаний. Переводы энциклопедии Я.А Коменского «Мир в картинках».</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М. Ильин, Б. Житков, В. Бианки, М. Пришвин у истоков современной научно- художественной детской книги. С. Я. Маршак – идея создания детского журнала «Новый Робинзон». Поиски форм подачи материала, поиски авторов. Очерки М. Ильина «Расска- зы о вещах». «Лесная газета» В. Бианки. Природоведческие сказки В. Бианки.</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Е. Чарушин – писатель и художник. Слияние текста и иллюстраций. Искусство словесной живописи. Звукоподражания в рассказах Е. Чарушина. Образы детенышей жи-вотных.</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Опыт создания энциклопедии для детей Б. Житкова («Что я видел»). Принципы от-бора. Организация материала. Характер героя-ребенка. Рассказы о животных Б. Житкова. Знание жизни и повадок животных. Особенности изображения животных. Эмоциональ- ность рассказов.</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Поиски и открытия в области научно-художественной книги современных детских писателей. Своеобразная писательская манера Н. И. Сладкова. Связь метафоричности с реалистическим письмом. Широкий диапазон познавательного материала в рассказах. Об- разы животных.</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Тематика сказок С. В. Сахарнова. Рассказы-миниатюры для малышей. Точность описаний</w:t>
            </w:r>
          </w:p>
        </w:tc>
      </w:tr>
    </w:tbl>
    <w:p w:rsidR="00D4125E" w:rsidRPr="00A066A1" w:rsidRDefault="00A066A1">
      <w:pPr>
        <w:rPr>
          <w:sz w:val="0"/>
          <w:szCs w:val="0"/>
          <w:lang w:val="ru-RU"/>
        </w:rPr>
      </w:pPr>
      <w:r w:rsidRPr="00A066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4125E" w:rsidRPr="00A066A1">
        <w:trPr>
          <w:trHeight w:hRule="exact" w:val="1366"/>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lastRenderedPageBreak/>
              <w:t>животных в сочетании с эмоциональностью. Своеобразие писательского почер-ка. Воспитательная ценность произведений.</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Философские размышления о жизни Г. Я. Снегирева. Герои его произведений – защитники природы от неразумных действий людей. Уроки добра. Романтические карти- ны в рассказах. Емкий, точный слог. Доступный детям язык.</w:t>
            </w:r>
          </w:p>
        </w:tc>
      </w:tr>
      <w:tr w:rsidR="00D4125E">
        <w:trPr>
          <w:trHeight w:hRule="exact" w:val="277"/>
        </w:trPr>
        <w:tc>
          <w:tcPr>
            <w:tcW w:w="9654" w:type="dxa"/>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4125E">
        <w:trPr>
          <w:trHeight w:hRule="exact" w:val="319"/>
        </w:trPr>
        <w:tc>
          <w:tcPr>
            <w:tcW w:w="9654" w:type="dxa"/>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b/>
                <w:color w:val="000000"/>
                <w:sz w:val="24"/>
                <w:szCs w:val="24"/>
              </w:rPr>
              <w:t>Тема 1. Специфика детской литературы</w:t>
            </w:r>
          </w:p>
        </w:tc>
      </w:tr>
      <w:tr w:rsidR="00D4125E" w:rsidRPr="00A066A1">
        <w:trPr>
          <w:trHeight w:hRule="exact" w:val="2448"/>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 бенностей произведений детской литературы в художественной практике различных пи- сателей. Психолого-педагогическое и эстетическое своеобразие произведений, адресован- ных разным читательским группам. Круг детского чтения. Художественные критерии детской литературы. Роль иллюстрации в детской книге.</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Значение детской литературы для умственного, нравственного и эстетического развития ребенка.</w:t>
            </w:r>
          </w:p>
        </w:tc>
      </w:tr>
      <w:tr w:rsidR="00D4125E" w:rsidRPr="00A066A1">
        <w:trPr>
          <w:trHeight w:hRule="exact" w:val="319"/>
        </w:trPr>
        <w:tc>
          <w:tcPr>
            <w:tcW w:w="9654" w:type="dxa"/>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Тема 2. Устное народное творчество для детей и в детском чтении</w:t>
            </w:r>
          </w:p>
        </w:tc>
      </w:tr>
      <w:tr w:rsidR="00D4125E" w:rsidRPr="00A066A1">
        <w:trPr>
          <w:trHeight w:hRule="exact" w:val="285"/>
        </w:trPr>
        <w:tc>
          <w:tcPr>
            <w:tcW w:w="9654" w:type="dxa"/>
            <w:shd w:val="clear" w:color="000000" w:fill="FFFFFF"/>
            <w:tcMar>
              <w:left w:w="34" w:type="dxa"/>
              <w:right w:w="34" w:type="dxa"/>
            </w:tcMar>
          </w:tcPr>
          <w:p w:rsidR="00D4125E" w:rsidRPr="00A066A1" w:rsidRDefault="00D4125E">
            <w:pPr>
              <w:spacing w:after="0" w:line="240" w:lineRule="auto"/>
              <w:jc w:val="both"/>
              <w:rPr>
                <w:sz w:val="24"/>
                <w:szCs w:val="24"/>
                <w:lang w:val="ru-RU"/>
              </w:rPr>
            </w:pPr>
          </w:p>
        </w:tc>
      </w:tr>
      <w:tr w:rsidR="00D4125E" w:rsidRPr="00A066A1">
        <w:trPr>
          <w:trHeight w:hRule="exact" w:val="319"/>
        </w:trPr>
        <w:tc>
          <w:tcPr>
            <w:tcW w:w="9654" w:type="dxa"/>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Тема 3. Мифологические сюжеты и народные сказки в детском чтении</w:t>
            </w:r>
          </w:p>
        </w:tc>
      </w:tr>
      <w:tr w:rsidR="00D4125E" w:rsidRPr="00A066A1">
        <w:trPr>
          <w:trHeight w:hRule="exact" w:val="285"/>
        </w:trPr>
        <w:tc>
          <w:tcPr>
            <w:tcW w:w="9654" w:type="dxa"/>
            <w:shd w:val="clear" w:color="000000" w:fill="FFFFFF"/>
            <w:tcMar>
              <w:left w:w="34" w:type="dxa"/>
              <w:right w:w="34" w:type="dxa"/>
            </w:tcMar>
          </w:tcPr>
          <w:p w:rsidR="00D4125E" w:rsidRPr="00A066A1" w:rsidRDefault="00D4125E">
            <w:pPr>
              <w:spacing w:after="0" w:line="240" w:lineRule="auto"/>
              <w:jc w:val="both"/>
              <w:rPr>
                <w:sz w:val="24"/>
                <w:szCs w:val="24"/>
                <w:lang w:val="ru-RU"/>
              </w:rPr>
            </w:pPr>
          </w:p>
        </w:tc>
      </w:tr>
      <w:tr w:rsidR="00D4125E" w:rsidRPr="00A066A1">
        <w:trPr>
          <w:trHeight w:hRule="exact" w:val="319"/>
        </w:trPr>
        <w:tc>
          <w:tcPr>
            <w:tcW w:w="9654" w:type="dxa"/>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Тема 4. Становление жанра литературной сказки в 19 веке</w:t>
            </w:r>
          </w:p>
        </w:tc>
      </w:tr>
      <w:tr w:rsidR="00D4125E" w:rsidRPr="00A066A1">
        <w:trPr>
          <w:trHeight w:hRule="exact" w:val="285"/>
        </w:trPr>
        <w:tc>
          <w:tcPr>
            <w:tcW w:w="9654" w:type="dxa"/>
            <w:shd w:val="clear" w:color="000000" w:fill="FFFFFF"/>
            <w:tcMar>
              <w:left w:w="34" w:type="dxa"/>
              <w:right w:w="34" w:type="dxa"/>
            </w:tcMar>
          </w:tcPr>
          <w:p w:rsidR="00D4125E" w:rsidRPr="00A066A1" w:rsidRDefault="00D4125E">
            <w:pPr>
              <w:spacing w:after="0" w:line="240" w:lineRule="auto"/>
              <w:jc w:val="both"/>
              <w:rPr>
                <w:sz w:val="24"/>
                <w:szCs w:val="24"/>
                <w:lang w:val="ru-RU"/>
              </w:rPr>
            </w:pPr>
          </w:p>
        </w:tc>
      </w:tr>
      <w:tr w:rsidR="00D4125E" w:rsidRPr="00A066A1">
        <w:trPr>
          <w:trHeight w:hRule="exact" w:val="319"/>
        </w:trPr>
        <w:tc>
          <w:tcPr>
            <w:tcW w:w="9654" w:type="dxa"/>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Тема 5. Расцвет поэтической литературной сказки в 1 половине 19 века</w:t>
            </w:r>
          </w:p>
        </w:tc>
      </w:tr>
      <w:tr w:rsidR="00D4125E" w:rsidRPr="00A066A1">
        <w:trPr>
          <w:trHeight w:hRule="exact" w:val="2989"/>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Поэтическое соревнование В. Жуковского и А. С. Пушкина. Влияние дискуссии о народности на становление поэтической литературной сказки. Сказки А.С. Пушкина – новый шаг в освоении жанра. Их связь с русским и зарубежным фольклором. Сказки- новеллы («Сказка о попе и работнике его Балде», «Сказка о золотом петушке», «Сказка о рыбаке и рыбке») и сказки-поэмы («Сказка о царе Салтане», «Сказка о мертвой царевне и семи богатырях»). Прямое выражение в сказках авторского идеала. Роль произведений А. С. Пушкина в нравственно-эстетическом воспитании детей.</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Оригинальная авторская сказка П. П. Ершова «Конек-Горбунок» – дальнейшее раз-витие жанра. Народные и литературные источники сказки. Поэтика сказки. Отражение народных идеалов храбрости, искренности, доброты. Волшебные образы в сказке. Орга- низация работы со сказкой П. П. Ершова в детском саду</w:t>
            </w:r>
          </w:p>
        </w:tc>
      </w:tr>
      <w:tr w:rsidR="00D4125E">
        <w:trPr>
          <w:trHeight w:hRule="exact" w:val="870"/>
        </w:trPr>
        <w:tc>
          <w:tcPr>
            <w:tcW w:w="9654" w:type="dxa"/>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Тема 8. Поэзия для детей и в детском чтении</w:t>
            </w:r>
          </w:p>
          <w:p w:rsidR="00D4125E" w:rsidRDefault="00A066A1">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D4125E">
        <w:trPr>
          <w:trHeight w:hRule="exact" w:val="4612"/>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Поэтическая практика группы ОБЭРИУ (детские стихи Д. Хармса, А. Введенского, Ю. Владимирова).</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rsidR="00D4125E" w:rsidRDefault="00A066A1">
            <w:pPr>
              <w:spacing w:after="0" w:line="240" w:lineRule="auto"/>
              <w:jc w:val="both"/>
              <w:rPr>
                <w:sz w:val="24"/>
                <w:szCs w:val="24"/>
              </w:rPr>
            </w:pPr>
            <w:r w:rsidRPr="00A066A1">
              <w:rPr>
                <w:rFonts w:ascii="Times New Roman" w:hAnsi="Times New Roman" w:cs="Times New Roman"/>
                <w:color w:val="000000"/>
                <w:sz w:val="24"/>
                <w:szCs w:val="24"/>
                <w:lang w:val="ru-RU"/>
              </w:rPr>
              <w:t xml:space="preserve">С. Черный – сатирик и лирик детской поэзии. Непосредственность выражения дет-ских чувств, настроений. </w:t>
            </w:r>
            <w:r>
              <w:rPr>
                <w:rFonts w:ascii="Times New Roman" w:hAnsi="Times New Roman" w:cs="Times New Roman"/>
                <w:color w:val="000000"/>
                <w:sz w:val="24"/>
                <w:szCs w:val="24"/>
              </w:rPr>
              <w:t>Игровая основа произведений.</w:t>
            </w:r>
          </w:p>
        </w:tc>
      </w:tr>
    </w:tbl>
    <w:p w:rsidR="00D4125E" w:rsidRDefault="00A066A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4125E">
        <w:trPr>
          <w:trHeight w:hRule="exact" w:val="585"/>
        </w:trPr>
        <w:tc>
          <w:tcPr>
            <w:tcW w:w="9654" w:type="dxa"/>
            <w:gridSpan w:val="2"/>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lastRenderedPageBreak/>
              <w:t>Тема 9. Поэзия для детей и в детском чтении</w:t>
            </w:r>
          </w:p>
          <w:p w:rsidR="00D4125E" w:rsidRDefault="00A066A1">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D4125E">
        <w:trPr>
          <w:trHeight w:hRule="exact" w:val="285"/>
        </w:trPr>
        <w:tc>
          <w:tcPr>
            <w:tcW w:w="9654" w:type="dxa"/>
            <w:gridSpan w:val="2"/>
            <w:shd w:val="clear" w:color="000000" w:fill="FFFFFF"/>
            <w:tcMar>
              <w:left w:w="34" w:type="dxa"/>
              <w:right w:w="34" w:type="dxa"/>
            </w:tcMar>
          </w:tcPr>
          <w:p w:rsidR="00D4125E" w:rsidRDefault="00D4125E">
            <w:pPr>
              <w:spacing w:after="0" w:line="240" w:lineRule="auto"/>
              <w:jc w:val="both"/>
              <w:rPr>
                <w:sz w:val="24"/>
                <w:szCs w:val="24"/>
              </w:rPr>
            </w:pPr>
          </w:p>
        </w:tc>
      </w:tr>
      <w:tr w:rsidR="00D4125E" w:rsidRPr="00A066A1">
        <w:trPr>
          <w:trHeight w:hRule="exact" w:val="319"/>
        </w:trPr>
        <w:tc>
          <w:tcPr>
            <w:tcW w:w="9654" w:type="dxa"/>
            <w:gridSpan w:val="2"/>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Тема  10. Развитие жанра литературной сказки</w:t>
            </w:r>
          </w:p>
        </w:tc>
      </w:tr>
      <w:tr w:rsidR="00D4125E" w:rsidRPr="00A066A1">
        <w:trPr>
          <w:trHeight w:hRule="exact" w:val="2989"/>
        </w:trPr>
        <w:tc>
          <w:tcPr>
            <w:tcW w:w="9654" w:type="dxa"/>
            <w:gridSpan w:val="2"/>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Реальное и фантастическое в сказах П.П. Бажова.</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rsidR="00D4125E" w:rsidRPr="00A066A1">
        <w:trPr>
          <w:trHeight w:hRule="exact" w:val="319"/>
        </w:trPr>
        <w:tc>
          <w:tcPr>
            <w:tcW w:w="9654" w:type="dxa"/>
            <w:gridSpan w:val="2"/>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Тема 13. Приключенческая литература для детей</w:t>
            </w:r>
          </w:p>
        </w:tc>
      </w:tr>
      <w:tr w:rsidR="00D4125E" w:rsidRPr="00A066A1">
        <w:trPr>
          <w:trHeight w:hRule="exact" w:val="826"/>
        </w:trPr>
        <w:tc>
          <w:tcPr>
            <w:tcW w:w="9654" w:type="dxa"/>
            <w:gridSpan w:val="2"/>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Путешествие в приключенческом жанре. Особенности сюжетостроения. Формиро-вание типа героя. Идеал и герой в приключенческой литературе для детей и юношества. Конфликт и нравственная доминанта.</w:t>
            </w:r>
          </w:p>
        </w:tc>
      </w:tr>
      <w:tr w:rsidR="00D4125E" w:rsidRPr="00A066A1">
        <w:trPr>
          <w:trHeight w:hRule="exact" w:val="855"/>
        </w:trPr>
        <w:tc>
          <w:tcPr>
            <w:tcW w:w="9654" w:type="dxa"/>
            <w:gridSpan w:val="2"/>
            <w:shd w:val="clear" w:color="000000" w:fill="FFFFFF"/>
            <w:tcMar>
              <w:left w:w="34" w:type="dxa"/>
              <w:right w:w="34" w:type="dxa"/>
            </w:tcMar>
          </w:tcPr>
          <w:p w:rsidR="00D4125E" w:rsidRPr="00A066A1" w:rsidRDefault="00D4125E">
            <w:pPr>
              <w:spacing w:after="0" w:line="240" w:lineRule="auto"/>
              <w:rPr>
                <w:sz w:val="24"/>
                <w:szCs w:val="24"/>
                <w:lang w:val="ru-RU"/>
              </w:rPr>
            </w:pPr>
          </w:p>
          <w:p w:rsidR="00D4125E" w:rsidRPr="00A066A1" w:rsidRDefault="00A066A1">
            <w:pPr>
              <w:spacing w:after="0" w:line="240" w:lineRule="auto"/>
              <w:rPr>
                <w:sz w:val="24"/>
                <w:szCs w:val="24"/>
                <w:lang w:val="ru-RU"/>
              </w:rPr>
            </w:pPr>
            <w:r w:rsidRPr="00A066A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4125E" w:rsidRPr="00A066A1">
        <w:trPr>
          <w:trHeight w:hRule="exact" w:val="4641"/>
        </w:trPr>
        <w:tc>
          <w:tcPr>
            <w:tcW w:w="9654" w:type="dxa"/>
            <w:gridSpan w:val="2"/>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1. Методические указания для обучающихся по освоению дисциплины «Детская литература » / Безденежных М.А.. – Омск: Изд-во Омской гуманитарной академии, 0.</w:t>
            </w:r>
          </w:p>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4125E">
        <w:trPr>
          <w:trHeight w:hRule="exact" w:val="994"/>
        </w:trPr>
        <w:tc>
          <w:tcPr>
            <w:tcW w:w="9654" w:type="dxa"/>
            <w:gridSpan w:val="2"/>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D4125E" w:rsidRDefault="00A066A1">
            <w:pPr>
              <w:spacing w:after="0" w:line="240" w:lineRule="auto"/>
              <w:rPr>
                <w:sz w:val="24"/>
                <w:szCs w:val="24"/>
              </w:rPr>
            </w:pPr>
            <w:r>
              <w:rPr>
                <w:rFonts w:ascii="Times New Roman" w:hAnsi="Times New Roman" w:cs="Times New Roman"/>
                <w:b/>
                <w:color w:val="000000"/>
                <w:sz w:val="24"/>
                <w:szCs w:val="24"/>
              </w:rPr>
              <w:t>Основная:</w:t>
            </w:r>
          </w:p>
        </w:tc>
      </w:tr>
      <w:tr w:rsidR="00D4125E" w:rsidRPr="00A066A1">
        <w:trPr>
          <w:trHeight w:hRule="exact" w:val="826"/>
        </w:trPr>
        <w:tc>
          <w:tcPr>
            <w:tcW w:w="9654" w:type="dxa"/>
            <w:gridSpan w:val="2"/>
            <w:shd w:val="clear" w:color="000000" w:fill="FFFFFF"/>
            <w:tcMar>
              <w:left w:w="34" w:type="dxa"/>
              <w:right w:w="34" w:type="dxa"/>
            </w:tcMar>
          </w:tcPr>
          <w:p w:rsidR="00D4125E" w:rsidRPr="00A066A1" w:rsidRDefault="00A066A1">
            <w:pPr>
              <w:spacing w:after="0" w:line="240" w:lineRule="auto"/>
              <w:ind w:firstLine="725"/>
              <w:jc w:val="both"/>
              <w:rPr>
                <w:sz w:val="24"/>
                <w:szCs w:val="24"/>
                <w:lang w:val="ru-RU"/>
              </w:rPr>
            </w:pPr>
            <w:r w:rsidRPr="00A066A1">
              <w:rPr>
                <w:rFonts w:ascii="Times New Roman" w:hAnsi="Times New Roman" w:cs="Times New Roman"/>
                <w:color w:val="000000"/>
                <w:sz w:val="24"/>
                <w:szCs w:val="24"/>
                <w:lang w:val="ru-RU"/>
              </w:rPr>
              <w:t>1.</w:t>
            </w:r>
            <w:r w:rsidRPr="00A066A1">
              <w:rPr>
                <w:lang w:val="ru-RU"/>
              </w:rPr>
              <w:t xml:space="preserve"> </w:t>
            </w:r>
            <w:r w:rsidRPr="00A066A1">
              <w:rPr>
                <w:rFonts w:ascii="Times New Roman" w:hAnsi="Times New Roman" w:cs="Times New Roman"/>
                <w:color w:val="000000"/>
                <w:sz w:val="24"/>
                <w:szCs w:val="24"/>
                <w:lang w:val="ru-RU"/>
              </w:rPr>
              <w:t>Детская</w:t>
            </w:r>
            <w:r w:rsidRPr="00A066A1">
              <w:rPr>
                <w:lang w:val="ru-RU"/>
              </w:rPr>
              <w:t xml:space="preserve"> </w:t>
            </w:r>
            <w:r w:rsidRPr="00A066A1">
              <w:rPr>
                <w:rFonts w:ascii="Times New Roman" w:hAnsi="Times New Roman" w:cs="Times New Roman"/>
                <w:color w:val="000000"/>
                <w:sz w:val="24"/>
                <w:szCs w:val="24"/>
                <w:lang w:val="ru-RU"/>
              </w:rPr>
              <w:t>литература:</w:t>
            </w:r>
            <w:r w:rsidRPr="00A066A1">
              <w:rPr>
                <w:lang w:val="ru-RU"/>
              </w:rPr>
              <w:t xml:space="preserve"> </w:t>
            </w:r>
            <w:r w:rsidRPr="00A066A1">
              <w:rPr>
                <w:rFonts w:ascii="Times New Roman" w:hAnsi="Times New Roman" w:cs="Times New Roman"/>
                <w:color w:val="000000"/>
                <w:sz w:val="24"/>
                <w:szCs w:val="24"/>
                <w:lang w:val="ru-RU"/>
              </w:rPr>
              <w:t>теоретический</w:t>
            </w:r>
            <w:r w:rsidRPr="00A066A1">
              <w:rPr>
                <w:lang w:val="ru-RU"/>
              </w:rPr>
              <w:t xml:space="preserve"> </w:t>
            </w:r>
            <w:r w:rsidRPr="00A066A1">
              <w:rPr>
                <w:rFonts w:ascii="Times New Roman" w:hAnsi="Times New Roman" w:cs="Times New Roman"/>
                <w:color w:val="000000"/>
                <w:sz w:val="24"/>
                <w:szCs w:val="24"/>
                <w:lang w:val="ru-RU"/>
              </w:rPr>
              <w:t>и</w:t>
            </w:r>
            <w:r w:rsidRPr="00A066A1">
              <w:rPr>
                <w:lang w:val="ru-RU"/>
              </w:rPr>
              <w:t xml:space="preserve"> </w:t>
            </w:r>
            <w:r w:rsidRPr="00A066A1">
              <w:rPr>
                <w:rFonts w:ascii="Times New Roman" w:hAnsi="Times New Roman" w:cs="Times New Roman"/>
                <w:color w:val="000000"/>
                <w:sz w:val="24"/>
                <w:szCs w:val="24"/>
                <w:lang w:val="ru-RU"/>
              </w:rPr>
              <w:t>практический</w:t>
            </w:r>
            <w:r w:rsidRPr="00A066A1">
              <w:rPr>
                <w:lang w:val="ru-RU"/>
              </w:rPr>
              <w:t xml:space="preserve"> </w:t>
            </w:r>
            <w:r w:rsidRPr="00A066A1">
              <w:rPr>
                <w:rFonts w:ascii="Times New Roman" w:hAnsi="Times New Roman" w:cs="Times New Roman"/>
                <w:color w:val="000000"/>
                <w:sz w:val="24"/>
                <w:szCs w:val="24"/>
                <w:lang w:val="ru-RU"/>
              </w:rPr>
              <w:t>материал</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sidRPr="00A066A1">
              <w:rPr>
                <w:rFonts w:ascii="Times New Roman" w:hAnsi="Times New Roman" w:cs="Times New Roman"/>
                <w:color w:val="000000"/>
                <w:sz w:val="24"/>
                <w:szCs w:val="24"/>
                <w:lang w:val="ru-RU"/>
              </w:rPr>
              <w:t>Неживая</w:t>
            </w:r>
            <w:r w:rsidRPr="00A066A1">
              <w:rPr>
                <w:lang w:val="ru-RU"/>
              </w:rPr>
              <w:t xml:space="preserve"> </w:t>
            </w:r>
            <w:r w:rsidRPr="00A066A1">
              <w:rPr>
                <w:rFonts w:ascii="Times New Roman" w:hAnsi="Times New Roman" w:cs="Times New Roman"/>
                <w:color w:val="000000"/>
                <w:sz w:val="24"/>
                <w:szCs w:val="24"/>
                <w:lang w:val="ru-RU"/>
              </w:rPr>
              <w:t>Е.</w:t>
            </w:r>
            <w:r w:rsidRPr="00A066A1">
              <w:rPr>
                <w:lang w:val="ru-RU"/>
              </w:rPr>
              <w:t xml:space="preserve"> </w:t>
            </w:r>
            <w:r w:rsidRPr="00A066A1">
              <w:rPr>
                <w:rFonts w:ascii="Times New Roman" w:hAnsi="Times New Roman" w:cs="Times New Roman"/>
                <w:color w:val="000000"/>
                <w:sz w:val="24"/>
                <w:szCs w:val="24"/>
                <w:lang w:val="ru-RU"/>
              </w:rPr>
              <w:t>А..</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sidRPr="00A066A1">
              <w:rPr>
                <w:rFonts w:ascii="Times New Roman" w:hAnsi="Times New Roman" w:cs="Times New Roman"/>
                <w:color w:val="000000"/>
                <w:sz w:val="24"/>
                <w:szCs w:val="24"/>
                <w:lang w:val="ru-RU"/>
              </w:rPr>
              <w:t>Саратов:</w:t>
            </w:r>
            <w:r w:rsidRPr="00A066A1">
              <w:rPr>
                <w:lang w:val="ru-RU"/>
              </w:rPr>
              <w:t xml:space="preserve"> </w:t>
            </w:r>
            <w:r w:rsidRPr="00A066A1">
              <w:rPr>
                <w:rFonts w:ascii="Times New Roman" w:hAnsi="Times New Roman" w:cs="Times New Roman"/>
                <w:color w:val="000000"/>
                <w:sz w:val="24"/>
                <w:szCs w:val="24"/>
                <w:lang w:val="ru-RU"/>
              </w:rPr>
              <w:t>Ай</w:t>
            </w:r>
            <w:r w:rsidRPr="00A066A1">
              <w:rPr>
                <w:lang w:val="ru-RU"/>
              </w:rPr>
              <w:t xml:space="preserve"> </w:t>
            </w:r>
            <w:r w:rsidRPr="00A066A1">
              <w:rPr>
                <w:rFonts w:ascii="Times New Roman" w:hAnsi="Times New Roman" w:cs="Times New Roman"/>
                <w:color w:val="000000"/>
                <w:sz w:val="24"/>
                <w:szCs w:val="24"/>
                <w:lang w:val="ru-RU"/>
              </w:rPr>
              <w:t>Пи</w:t>
            </w:r>
            <w:r w:rsidRPr="00A066A1">
              <w:rPr>
                <w:lang w:val="ru-RU"/>
              </w:rPr>
              <w:t xml:space="preserve"> </w:t>
            </w:r>
            <w:r w:rsidRPr="00A066A1">
              <w:rPr>
                <w:rFonts w:ascii="Times New Roman" w:hAnsi="Times New Roman" w:cs="Times New Roman"/>
                <w:color w:val="000000"/>
                <w:sz w:val="24"/>
                <w:szCs w:val="24"/>
                <w:lang w:val="ru-RU"/>
              </w:rPr>
              <w:t>Ар</w:t>
            </w:r>
            <w:r w:rsidRPr="00A066A1">
              <w:rPr>
                <w:lang w:val="ru-RU"/>
              </w:rPr>
              <w:t xml:space="preserve"> </w:t>
            </w:r>
            <w:r w:rsidRPr="00A066A1">
              <w:rPr>
                <w:rFonts w:ascii="Times New Roman" w:hAnsi="Times New Roman" w:cs="Times New Roman"/>
                <w:color w:val="000000"/>
                <w:sz w:val="24"/>
                <w:szCs w:val="24"/>
                <w:lang w:val="ru-RU"/>
              </w:rPr>
              <w:t>Медиа,</w:t>
            </w:r>
            <w:r w:rsidRPr="00A066A1">
              <w:rPr>
                <w:lang w:val="ru-RU"/>
              </w:rPr>
              <w:t xml:space="preserve"> </w:t>
            </w:r>
            <w:r w:rsidRPr="00A066A1">
              <w:rPr>
                <w:rFonts w:ascii="Times New Roman" w:hAnsi="Times New Roman" w:cs="Times New Roman"/>
                <w:color w:val="000000"/>
                <w:sz w:val="24"/>
                <w:szCs w:val="24"/>
                <w:lang w:val="ru-RU"/>
              </w:rPr>
              <w:t>2019.</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sidRPr="00A066A1">
              <w:rPr>
                <w:rFonts w:ascii="Times New Roman" w:hAnsi="Times New Roman" w:cs="Times New Roman"/>
                <w:color w:val="000000"/>
                <w:sz w:val="24"/>
                <w:szCs w:val="24"/>
                <w:lang w:val="ru-RU"/>
              </w:rPr>
              <w:t>162</w:t>
            </w:r>
            <w:r w:rsidRPr="00A066A1">
              <w:rPr>
                <w:lang w:val="ru-RU"/>
              </w:rPr>
              <w:t xml:space="preserve"> </w:t>
            </w:r>
            <w:r w:rsidRPr="00A066A1">
              <w:rPr>
                <w:rFonts w:ascii="Times New Roman" w:hAnsi="Times New Roman" w:cs="Times New Roman"/>
                <w:color w:val="000000"/>
                <w:sz w:val="24"/>
                <w:szCs w:val="24"/>
                <w:lang w:val="ru-RU"/>
              </w:rPr>
              <w:t>с.</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Pr>
                <w:rFonts w:ascii="Times New Roman" w:hAnsi="Times New Roman" w:cs="Times New Roman"/>
                <w:color w:val="000000"/>
                <w:sz w:val="24"/>
                <w:szCs w:val="24"/>
              </w:rPr>
              <w:t>ISBN</w:t>
            </w:r>
            <w:r w:rsidRPr="00A066A1">
              <w:rPr>
                <w:rFonts w:ascii="Times New Roman" w:hAnsi="Times New Roman" w:cs="Times New Roman"/>
                <w:color w:val="000000"/>
                <w:sz w:val="24"/>
                <w:szCs w:val="24"/>
                <w:lang w:val="ru-RU"/>
              </w:rPr>
              <w:t>:</w:t>
            </w:r>
            <w:r w:rsidRPr="00A066A1">
              <w:rPr>
                <w:lang w:val="ru-RU"/>
              </w:rPr>
              <w:t xml:space="preserve"> </w:t>
            </w:r>
            <w:r w:rsidRPr="00A066A1">
              <w:rPr>
                <w:rFonts w:ascii="Times New Roman" w:hAnsi="Times New Roman" w:cs="Times New Roman"/>
                <w:color w:val="000000"/>
                <w:sz w:val="24"/>
                <w:szCs w:val="24"/>
                <w:lang w:val="ru-RU"/>
              </w:rPr>
              <w:t>978-5-4497-0113-8.</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Pr>
                <w:rFonts w:ascii="Times New Roman" w:hAnsi="Times New Roman" w:cs="Times New Roman"/>
                <w:color w:val="000000"/>
                <w:sz w:val="24"/>
                <w:szCs w:val="24"/>
              </w:rPr>
              <w:t>URL</w:t>
            </w:r>
            <w:r w:rsidRPr="00A066A1">
              <w:rPr>
                <w:rFonts w:ascii="Times New Roman" w:hAnsi="Times New Roman" w:cs="Times New Roman"/>
                <w:color w:val="000000"/>
                <w:sz w:val="24"/>
                <w:szCs w:val="24"/>
                <w:lang w:val="ru-RU"/>
              </w:rPr>
              <w:t>:</w:t>
            </w:r>
            <w:r w:rsidRPr="00A066A1">
              <w:rPr>
                <w:lang w:val="ru-RU"/>
              </w:rPr>
              <w:t xml:space="preserve"> </w:t>
            </w:r>
            <w:hyperlink r:id="rId4" w:history="1">
              <w:r w:rsidR="005F1F68">
                <w:rPr>
                  <w:rStyle w:val="a3"/>
                  <w:lang w:val="ru-RU"/>
                </w:rPr>
                <w:t>http://www.iprbookshop.ru/85810.html</w:t>
              </w:r>
            </w:hyperlink>
            <w:r w:rsidRPr="00A066A1">
              <w:rPr>
                <w:lang w:val="ru-RU"/>
              </w:rPr>
              <w:t xml:space="preserve"> </w:t>
            </w:r>
          </w:p>
        </w:tc>
      </w:tr>
      <w:tr w:rsidR="00D4125E" w:rsidRPr="00A066A1">
        <w:trPr>
          <w:trHeight w:hRule="exact" w:val="555"/>
        </w:trPr>
        <w:tc>
          <w:tcPr>
            <w:tcW w:w="9654" w:type="dxa"/>
            <w:gridSpan w:val="2"/>
            <w:shd w:val="clear" w:color="000000" w:fill="FFFFFF"/>
            <w:tcMar>
              <w:left w:w="34" w:type="dxa"/>
              <w:right w:w="34" w:type="dxa"/>
            </w:tcMar>
          </w:tcPr>
          <w:p w:rsidR="00D4125E" w:rsidRPr="00A066A1" w:rsidRDefault="00A066A1">
            <w:pPr>
              <w:spacing w:after="0" w:line="240" w:lineRule="auto"/>
              <w:ind w:firstLine="725"/>
              <w:jc w:val="both"/>
              <w:rPr>
                <w:sz w:val="24"/>
                <w:szCs w:val="24"/>
                <w:lang w:val="ru-RU"/>
              </w:rPr>
            </w:pPr>
            <w:r w:rsidRPr="00A066A1">
              <w:rPr>
                <w:rFonts w:ascii="Times New Roman" w:hAnsi="Times New Roman" w:cs="Times New Roman"/>
                <w:color w:val="000000"/>
                <w:sz w:val="24"/>
                <w:szCs w:val="24"/>
                <w:lang w:val="ru-RU"/>
              </w:rPr>
              <w:t>2.</w:t>
            </w:r>
            <w:r w:rsidRPr="00A066A1">
              <w:rPr>
                <w:lang w:val="ru-RU"/>
              </w:rPr>
              <w:t xml:space="preserve"> </w:t>
            </w:r>
            <w:r w:rsidRPr="00A066A1">
              <w:rPr>
                <w:rFonts w:ascii="Times New Roman" w:hAnsi="Times New Roman" w:cs="Times New Roman"/>
                <w:color w:val="000000"/>
                <w:sz w:val="24"/>
                <w:szCs w:val="24"/>
                <w:lang w:val="ru-RU"/>
              </w:rPr>
              <w:t>Детская</w:t>
            </w:r>
            <w:r w:rsidRPr="00A066A1">
              <w:rPr>
                <w:lang w:val="ru-RU"/>
              </w:rPr>
              <w:t xml:space="preserve"> </w:t>
            </w:r>
            <w:r w:rsidRPr="00A066A1">
              <w:rPr>
                <w:rFonts w:ascii="Times New Roman" w:hAnsi="Times New Roman" w:cs="Times New Roman"/>
                <w:color w:val="000000"/>
                <w:sz w:val="24"/>
                <w:szCs w:val="24"/>
                <w:lang w:val="ru-RU"/>
              </w:rPr>
              <w:t>литература</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sidRPr="00A066A1">
              <w:rPr>
                <w:rFonts w:ascii="Times New Roman" w:hAnsi="Times New Roman" w:cs="Times New Roman"/>
                <w:color w:val="000000"/>
                <w:sz w:val="24"/>
                <w:szCs w:val="24"/>
                <w:lang w:val="ru-RU"/>
              </w:rPr>
              <w:t>хрестоматия</w:t>
            </w:r>
            <w:r w:rsidRPr="00A066A1">
              <w:rPr>
                <w:lang w:val="ru-RU"/>
              </w:rPr>
              <w:t xml:space="preserve"> </w:t>
            </w:r>
            <w:r w:rsidRPr="00A066A1">
              <w:rPr>
                <w:rFonts w:ascii="Times New Roman" w:hAnsi="Times New Roman" w:cs="Times New Roman"/>
                <w:color w:val="000000"/>
                <w:sz w:val="24"/>
                <w:szCs w:val="24"/>
                <w:lang w:val="ru-RU"/>
              </w:rPr>
              <w:t>в</w:t>
            </w:r>
            <w:r w:rsidRPr="00A066A1">
              <w:rPr>
                <w:lang w:val="ru-RU"/>
              </w:rPr>
              <w:t xml:space="preserve"> </w:t>
            </w:r>
            <w:r w:rsidRPr="00A066A1">
              <w:rPr>
                <w:rFonts w:ascii="Times New Roman" w:hAnsi="Times New Roman" w:cs="Times New Roman"/>
                <w:color w:val="000000"/>
                <w:sz w:val="24"/>
                <w:szCs w:val="24"/>
                <w:lang w:val="ru-RU"/>
              </w:rPr>
              <w:t>ЭБС</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sidRPr="00A066A1">
              <w:rPr>
                <w:rFonts w:ascii="Times New Roman" w:hAnsi="Times New Roman" w:cs="Times New Roman"/>
                <w:color w:val="000000"/>
                <w:sz w:val="24"/>
                <w:szCs w:val="24"/>
                <w:lang w:val="ru-RU"/>
              </w:rPr>
              <w:t>Минералова</w:t>
            </w:r>
            <w:r w:rsidRPr="00A066A1">
              <w:rPr>
                <w:lang w:val="ru-RU"/>
              </w:rPr>
              <w:t xml:space="preserve"> </w:t>
            </w:r>
            <w:r w:rsidRPr="00A066A1">
              <w:rPr>
                <w:rFonts w:ascii="Times New Roman" w:hAnsi="Times New Roman" w:cs="Times New Roman"/>
                <w:color w:val="000000"/>
                <w:sz w:val="24"/>
                <w:szCs w:val="24"/>
                <w:lang w:val="ru-RU"/>
              </w:rPr>
              <w:t>И.</w:t>
            </w:r>
            <w:r w:rsidRPr="00A066A1">
              <w:rPr>
                <w:lang w:val="ru-RU"/>
              </w:rPr>
              <w:t xml:space="preserve"> </w:t>
            </w:r>
            <w:r w:rsidRPr="00A066A1">
              <w:rPr>
                <w:rFonts w:ascii="Times New Roman" w:hAnsi="Times New Roman" w:cs="Times New Roman"/>
                <w:color w:val="000000"/>
                <w:sz w:val="24"/>
                <w:szCs w:val="24"/>
                <w:lang w:val="ru-RU"/>
              </w:rPr>
              <w:t>Г..</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sidRPr="00A066A1">
              <w:rPr>
                <w:rFonts w:ascii="Times New Roman" w:hAnsi="Times New Roman" w:cs="Times New Roman"/>
                <w:color w:val="000000"/>
                <w:sz w:val="24"/>
                <w:szCs w:val="24"/>
                <w:lang w:val="ru-RU"/>
              </w:rPr>
              <w:t>Москва:</w:t>
            </w:r>
            <w:r w:rsidRPr="00A066A1">
              <w:rPr>
                <w:lang w:val="ru-RU"/>
              </w:rPr>
              <w:t xml:space="preserve"> </w:t>
            </w:r>
            <w:r w:rsidRPr="00A066A1">
              <w:rPr>
                <w:rFonts w:ascii="Times New Roman" w:hAnsi="Times New Roman" w:cs="Times New Roman"/>
                <w:color w:val="000000"/>
                <w:sz w:val="24"/>
                <w:szCs w:val="24"/>
                <w:lang w:val="ru-RU"/>
              </w:rPr>
              <w:t>Юрайт,</w:t>
            </w:r>
            <w:r w:rsidRPr="00A066A1">
              <w:rPr>
                <w:lang w:val="ru-RU"/>
              </w:rPr>
              <w:t xml:space="preserve"> </w:t>
            </w:r>
            <w:r w:rsidRPr="00A066A1">
              <w:rPr>
                <w:rFonts w:ascii="Times New Roman" w:hAnsi="Times New Roman" w:cs="Times New Roman"/>
                <w:color w:val="000000"/>
                <w:sz w:val="24"/>
                <w:szCs w:val="24"/>
                <w:lang w:val="ru-RU"/>
              </w:rPr>
              <w:t>2019.</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sidRPr="00A066A1">
              <w:rPr>
                <w:rFonts w:ascii="Times New Roman" w:hAnsi="Times New Roman" w:cs="Times New Roman"/>
                <w:color w:val="000000"/>
                <w:sz w:val="24"/>
                <w:szCs w:val="24"/>
                <w:lang w:val="ru-RU"/>
              </w:rPr>
              <w:t>333</w:t>
            </w:r>
            <w:r w:rsidRPr="00A066A1">
              <w:rPr>
                <w:lang w:val="ru-RU"/>
              </w:rPr>
              <w:t xml:space="preserve"> </w:t>
            </w:r>
            <w:r w:rsidRPr="00A066A1">
              <w:rPr>
                <w:rFonts w:ascii="Times New Roman" w:hAnsi="Times New Roman" w:cs="Times New Roman"/>
                <w:color w:val="000000"/>
                <w:sz w:val="24"/>
                <w:szCs w:val="24"/>
                <w:lang w:val="ru-RU"/>
              </w:rPr>
              <w:t>с</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Pr>
                <w:rFonts w:ascii="Times New Roman" w:hAnsi="Times New Roman" w:cs="Times New Roman"/>
                <w:color w:val="000000"/>
                <w:sz w:val="24"/>
                <w:szCs w:val="24"/>
              </w:rPr>
              <w:t>ISBN</w:t>
            </w:r>
            <w:r w:rsidRPr="00A066A1">
              <w:rPr>
                <w:rFonts w:ascii="Times New Roman" w:hAnsi="Times New Roman" w:cs="Times New Roman"/>
                <w:color w:val="000000"/>
                <w:sz w:val="24"/>
                <w:szCs w:val="24"/>
                <w:lang w:val="ru-RU"/>
              </w:rPr>
              <w:t>:</w:t>
            </w:r>
            <w:r w:rsidRPr="00A066A1">
              <w:rPr>
                <w:lang w:val="ru-RU"/>
              </w:rPr>
              <w:t xml:space="preserve"> </w:t>
            </w:r>
            <w:r w:rsidRPr="00A066A1">
              <w:rPr>
                <w:rFonts w:ascii="Times New Roman" w:hAnsi="Times New Roman" w:cs="Times New Roman"/>
                <w:color w:val="000000"/>
                <w:sz w:val="24"/>
                <w:szCs w:val="24"/>
                <w:lang w:val="ru-RU"/>
              </w:rPr>
              <w:t>978-5-534-00343-7.</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Pr>
                <w:rFonts w:ascii="Times New Roman" w:hAnsi="Times New Roman" w:cs="Times New Roman"/>
                <w:color w:val="000000"/>
                <w:sz w:val="24"/>
                <w:szCs w:val="24"/>
              </w:rPr>
              <w:t>URL</w:t>
            </w:r>
            <w:r w:rsidRPr="00A066A1">
              <w:rPr>
                <w:rFonts w:ascii="Times New Roman" w:hAnsi="Times New Roman" w:cs="Times New Roman"/>
                <w:color w:val="000000"/>
                <w:sz w:val="24"/>
                <w:szCs w:val="24"/>
                <w:lang w:val="ru-RU"/>
              </w:rPr>
              <w:t>:</w:t>
            </w:r>
            <w:r w:rsidRPr="00A066A1">
              <w:rPr>
                <w:lang w:val="ru-RU"/>
              </w:rPr>
              <w:t xml:space="preserve"> </w:t>
            </w:r>
            <w:hyperlink r:id="rId5" w:history="1">
              <w:r w:rsidR="005F1F68">
                <w:rPr>
                  <w:rStyle w:val="a3"/>
                  <w:lang w:val="ru-RU"/>
                </w:rPr>
                <w:t>https://urait.ru/bcode/433364</w:t>
              </w:r>
            </w:hyperlink>
            <w:r w:rsidRPr="00A066A1">
              <w:rPr>
                <w:lang w:val="ru-RU"/>
              </w:rPr>
              <w:t xml:space="preserve"> </w:t>
            </w:r>
          </w:p>
        </w:tc>
      </w:tr>
      <w:tr w:rsidR="00D4125E">
        <w:trPr>
          <w:trHeight w:hRule="exact" w:val="304"/>
        </w:trPr>
        <w:tc>
          <w:tcPr>
            <w:tcW w:w="285" w:type="dxa"/>
          </w:tcPr>
          <w:p w:rsidR="00D4125E" w:rsidRPr="00A066A1" w:rsidRDefault="00D4125E">
            <w:pPr>
              <w:rPr>
                <w:lang w:val="ru-RU"/>
              </w:rPr>
            </w:pPr>
          </w:p>
        </w:tc>
        <w:tc>
          <w:tcPr>
            <w:tcW w:w="9370" w:type="dxa"/>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i/>
                <w:color w:val="000000"/>
                <w:sz w:val="24"/>
                <w:szCs w:val="24"/>
              </w:rPr>
              <w:t>Дополнительная:</w:t>
            </w:r>
          </w:p>
        </w:tc>
      </w:tr>
      <w:tr w:rsidR="00D4125E" w:rsidRPr="00A066A1">
        <w:trPr>
          <w:trHeight w:hRule="exact" w:val="1069"/>
        </w:trPr>
        <w:tc>
          <w:tcPr>
            <w:tcW w:w="9654" w:type="dxa"/>
            <w:gridSpan w:val="2"/>
            <w:shd w:val="clear" w:color="000000" w:fill="FFFFFF"/>
            <w:tcMar>
              <w:left w:w="34" w:type="dxa"/>
              <w:right w:w="34" w:type="dxa"/>
            </w:tcMar>
          </w:tcPr>
          <w:p w:rsidR="00D4125E" w:rsidRPr="00A066A1" w:rsidRDefault="00A066A1">
            <w:pPr>
              <w:spacing w:after="0" w:line="240" w:lineRule="auto"/>
              <w:ind w:firstLine="725"/>
              <w:jc w:val="both"/>
              <w:rPr>
                <w:sz w:val="24"/>
                <w:szCs w:val="24"/>
                <w:lang w:val="ru-RU"/>
              </w:rPr>
            </w:pPr>
            <w:r w:rsidRPr="00A066A1">
              <w:rPr>
                <w:rFonts w:ascii="Times New Roman" w:hAnsi="Times New Roman" w:cs="Times New Roman"/>
                <w:color w:val="000000"/>
                <w:sz w:val="24"/>
                <w:szCs w:val="24"/>
                <w:lang w:val="ru-RU"/>
              </w:rPr>
              <w:t>1.</w:t>
            </w:r>
            <w:r w:rsidRPr="00A066A1">
              <w:rPr>
                <w:lang w:val="ru-RU"/>
              </w:rPr>
              <w:t xml:space="preserve"> </w:t>
            </w:r>
            <w:r w:rsidRPr="00A066A1">
              <w:rPr>
                <w:rFonts w:ascii="Times New Roman" w:hAnsi="Times New Roman" w:cs="Times New Roman"/>
                <w:color w:val="000000"/>
                <w:sz w:val="24"/>
                <w:szCs w:val="24"/>
                <w:lang w:val="ru-RU"/>
              </w:rPr>
              <w:t>Иллюстрирование</w:t>
            </w:r>
            <w:r w:rsidRPr="00A066A1">
              <w:rPr>
                <w:lang w:val="ru-RU"/>
              </w:rPr>
              <w:t xml:space="preserve"> </w:t>
            </w:r>
            <w:r w:rsidRPr="00A066A1">
              <w:rPr>
                <w:rFonts w:ascii="Times New Roman" w:hAnsi="Times New Roman" w:cs="Times New Roman"/>
                <w:color w:val="000000"/>
                <w:sz w:val="24"/>
                <w:szCs w:val="24"/>
                <w:lang w:val="ru-RU"/>
              </w:rPr>
              <w:t>сказочной</w:t>
            </w:r>
            <w:r w:rsidRPr="00A066A1">
              <w:rPr>
                <w:lang w:val="ru-RU"/>
              </w:rPr>
              <w:t xml:space="preserve"> </w:t>
            </w:r>
            <w:r w:rsidRPr="00A066A1">
              <w:rPr>
                <w:rFonts w:ascii="Times New Roman" w:hAnsi="Times New Roman" w:cs="Times New Roman"/>
                <w:color w:val="000000"/>
                <w:sz w:val="24"/>
                <w:szCs w:val="24"/>
                <w:lang w:val="ru-RU"/>
              </w:rPr>
              <w:t>литературы</w:t>
            </w:r>
            <w:r w:rsidRPr="00A066A1">
              <w:rPr>
                <w:lang w:val="ru-RU"/>
              </w:rPr>
              <w:t xml:space="preserve"> </w:t>
            </w:r>
            <w:r w:rsidRPr="00A066A1">
              <w:rPr>
                <w:rFonts w:ascii="Times New Roman" w:hAnsi="Times New Roman" w:cs="Times New Roman"/>
                <w:color w:val="000000"/>
                <w:sz w:val="24"/>
                <w:szCs w:val="24"/>
                <w:lang w:val="ru-RU"/>
              </w:rPr>
              <w:t>для</w:t>
            </w:r>
            <w:r w:rsidRPr="00A066A1">
              <w:rPr>
                <w:lang w:val="ru-RU"/>
              </w:rPr>
              <w:t xml:space="preserve"> </w:t>
            </w:r>
            <w:r w:rsidRPr="00A066A1">
              <w:rPr>
                <w:rFonts w:ascii="Times New Roman" w:hAnsi="Times New Roman" w:cs="Times New Roman"/>
                <w:color w:val="000000"/>
                <w:sz w:val="24"/>
                <w:szCs w:val="24"/>
                <w:lang w:val="ru-RU"/>
              </w:rPr>
              <w:t>детей:</w:t>
            </w:r>
            <w:r w:rsidRPr="00A066A1">
              <w:rPr>
                <w:lang w:val="ru-RU"/>
              </w:rPr>
              <w:t xml:space="preserve"> </w:t>
            </w:r>
            <w:r w:rsidRPr="00A066A1">
              <w:rPr>
                <w:rFonts w:ascii="Times New Roman" w:hAnsi="Times New Roman" w:cs="Times New Roman"/>
                <w:color w:val="000000"/>
                <w:sz w:val="24"/>
                <w:szCs w:val="24"/>
                <w:lang w:val="ru-RU"/>
              </w:rPr>
              <w:t>методический</w:t>
            </w:r>
            <w:r w:rsidRPr="00A066A1">
              <w:rPr>
                <w:lang w:val="ru-RU"/>
              </w:rPr>
              <w:t xml:space="preserve"> </w:t>
            </w:r>
            <w:r w:rsidRPr="00A066A1">
              <w:rPr>
                <w:rFonts w:ascii="Times New Roman" w:hAnsi="Times New Roman" w:cs="Times New Roman"/>
                <w:color w:val="000000"/>
                <w:sz w:val="24"/>
                <w:szCs w:val="24"/>
                <w:lang w:val="ru-RU"/>
              </w:rPr>
              <w:t>аспект</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sidRPr="00A066A1">
              <w:rPr>
                <w:rFonts w:ascii="Times New Roman" w:hAnsi="Times New Roman" w:cs="Times New Roman"/>
                <w:color w:val="000000"/>
                <w:sz w:val="24"/>
                <w:szCs w:val="24"/>
                <w:lang w:val="ru-RU"/>
              </w:rPr>
              <w:t>Кириллова</w:t>
            </w:r>
            <w:r w:rsidRPr="00A066A1">
              <w:rPr>
                <w:lang w:val="ru-RU"/>
              </w:rPr>
              <w:t xml:space="preserve"> </w:t>
            </w:r>
            <w:r w:rsidRPr="00A066A1">
              <w:rPr>
                <w:rFonts w:ascii="Times New Roman" w:hAnsi="Times New Roman" w:cs="Times New Roman"/>
                <w:color w:val="000000"/>
                <w:sz w:val="24"/>
                <w:szCs w:val="24"/>
                <w:lang w:val="ru-RU"/>
              </w:rPr>
              <w:t>О.</w:t>
            </w:r>
            <w:r w:rsidRPr="00A066A1">
              <w:rPr>
                <w:lang w:val="ru-RU"/>
              </w:rPr>
              <w:t xml:space="preserve"> </w:t>
            </w:r>
            <w:r w:rsidRPr="00A066A1">
              <w:rPr>
                <w:rFonts w:ascii="Times New Roman" w:hAnsi="Times New Roman" w:cs="Times New Roman"/>
                <w:color w:val="000000"/>
                <w:sz w:val="24"/>
                <w:szCs w:val="24"/>
                <w:lang w:val="ru-RU"/>
              </w:rPr>
              <w:t>С..</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sidRPr="00A066A1">
              <w:rPr>
                <w:rFonts w:ascii="Times New Roman" w:hAnsi="Times New Roman" w:cs="Times New Roman"/>
                <w:color w:val="000000"/>
                <w:sz w:val="24"/>
                <w:szCs w:val="24"/>
                <w:lang w:val="ru-RU"/>
              </w:rPr>
              <w:t>Волгоград:</w:t>
            </w:r>
            <w:r w:rsidRPr="00A066A1">
              <w:rPr>
                <w:lang w:val="ru-RU"/>
              </w:rPr>
              <w:t xml:space="preserve"> </w:t>
            </w:r>
            <w:r w:rsidRPr="00A066A1">
              <w:rPr>
                <w:rFonts w:ascii="Times New Roman" w:hAnsi="Times New Roman" w:cs="Times New Roman"/>
                <w:color w:val="000000"/>
                <w:sz w:val="24"/>
                <w:szCs w:val="24"/>
                <w:lang w:val="ru-RU"/>
              </w:rPr>
              <w:t>Волгоградский</w:t>
            </w:r>
            <w:r w:rsidRPr="00A066A1">
              <w:rPr>
                <w:lang w:val="ru-RU"/>
              </w:rPr>
              <w:t xml:space="preserve"> </w:t>
            </w:r>
            <w:r w:rsidRPr="00A066A1">
              <w:rPr>
                <w:rFonts w:ascii="Times New Roman" w:hAnsi="Times New Roman" w:cs="Times New Roman"/>
                <w:color w:val="000000"/>
                <w:sz w:val="24"/>
                <w:szCs w:val="24"/>
                <w:lang w:val="ru-RU"/>
              </w:rPr>
              <w:t>государственный</w:t>
            </w:r>
            <w:r w:rsidRPr="00A066A1">
              <w:rPr>
                <w:lang w:val="ru-RU"/>
              </w:rPr>
              <w:t xml:space="preserve"> </w:t>
            </w:r>
            <w:r w:rsidRPr="00A066A1">
              <w:rPr>
                <w:rFonts w:ascii="Times New Roman" w:hAnsi="Times New Roman" w:cs="Times New Roman"/>
                <w:color w:val="000000"/>
                <w:sz w:val="24"/>
                <w:szCs w:val="24"/>
                <w:lang w:val="ru-RU"/>
              </w:rPr>
              <w:t>социально-педагогический</w:t>
            </w:r>
            <w:r w:rsidRPr="00A066A1">
              <w:rPr>
                <w:lang w:val="ru-RU"/>
              </w:rPr>
              <w:t xml:space="preserve"> </w:t>
            </w:r>
            <w:r w:rsidRPr="00A066A1">
              <w:rPr>
                <w:rFonts w:ascii="Times New Roman" w:hAnsi="Times New Roman" w:cs="Times New Roman"/>
                <w:color w:val="000000"/>
                <w:sz w:val="24"/>
                <w:szCs w:val="24"/>
                <w:lang w:val="ru-RU"/>
              </w:rPr>
              <w:t>университет,</w:t>
            </w:r>
            <w:r w:rsidRPr="00A066A1">
              <w:rPr>
                <w:lang w:val="ru-RU"/>
              </w:rPr>
              <w:t xml:space="preserve"> </w:t>
            </w:r>
            <w:r w:rsidRPr="00A066A1">
              <w:rPr>
                <w:rFonts w:ascii="Times New Roman" w:hAnsi="Times New Roman" w:cs="Times New Roman"/>
                <w:color w:val="000000"/>
                <w:sz w:val="24"/>
                <w:szCs w:val="24"/>
                <w:lang w:val="ru-RU"/>
              </w:rPr>
              <w:t>«Перемена»,</w:t>
            </w:r>
            <w:r w:rsidRPr="00A066A1">
              <w:rPr>
                <w:lang w:val="ru-RU"/>
              </w:rPr>
              <w:t xml:space="preserve"> </w:t>
            </w:r>
            <w:r w:rsidRPr="00A066A1">
              <w:rPr>
                <w:rFonts w:ascii="Times New Roman" w:hAnsi="Times New Roman" w:cs="Times New Roman"/>
                <w:color w:val="000000"/>
                <w:sz w:val="24"/>
                <w:szCs w:val="24"/>
                <w:lang w:val="ru-RU"/>
              </w:rPr>
              <w:t>2016.</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sidRPr="00A066A1">
              <w:rPr>
                <w:rFonts w:ascii="Times New Roman" w:hAnsi="Times New Roman" w:cs="Times New Roman"/>
                <w:color w:val="000000"/>
                <w:sz w:val="24"/>
                <w:szCs w:val="24"/>
                <w:lang w:val="ru-RU"/>
              </w:rPr>
              <w:t>173</w:t>
            </w:r>
            <w:r w:rsidRPr="00A066A1">
              <w:rPr>
                <w:lang w:val="ru-RU"/>
              </w:rPr>
              <w:t xml:space="preserve"> </w:t>
            </w:r>
            <w:r w:rsidRPr="00A066A1">
              <w:rPr>
                <w:rFonts w:ascii="Times New Roman" w:hAnsi="Times New Roman" w:cs="Times New Roman"/>
                <w:color w:val="000000"/>
                <w:sz w:val="24"/>
                <w:szCs w:val="24"/>
                <w:lang w:val="ru-RU"/>
              </w:rPr>
              <w:t>с.</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Pr>
                <w:rFonts w:ascii="Times New Roman" w:hAnsi="Times New Roman" w:cs="Times New Roman"/>
                <w:color w:val="000000"/>
                <w:sz w:val="24"/>
                <w:szCs w:val="24"/>
              </w:rPr>
              <w:t>ISBN</w:t>
            </w:r>
            <w:r w:rsidRPr="00A066A1">
              <w:rPr>
                <w:rFonts w:ascii="Times New Roman" w:hAnsi="Times New Roman" w:cs="Times New Roman"/>
                <w:color w:val="000000"/>
                <w:sz w:val="24"/>
                <w:szCs w:val="24"/>
                <w:lang w:val="ru-RU"/>
              </w:rPr>
              <w:t>:</w:t>
            </w:r>
            <w:r w:rsidRPr="00A066A1">
              <w:rPr>
                <w:lang w:val="ru-RU"/>
              </w:rPr>
              <w:t xml:space="preserve"> </w:t>
            </w:r>
            <w:r w:rsidRPr="00A066A1">
              <w:rPr>
                <w:rFonts w:ascii="Times New Roman" w:hAnsi="Times New Roman" w:cs="Times New Roman"/>
                <w:color w:val="000000"/>
                <w:sz w:val="24"/>
                <w:szCs w:val="24"/>
                <w:lang w:val="ru-RU"/>
              </w:rPr>
              <w:t>2227-8397.</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Pr>
                <w:rFonts w:ascii="Times New Roman" w:hAnsi="Times New Roman" w:cs="Times New Roman"/>
                <w:color w:val="000000"/>
                <w:sz w:val="24"/>
                <w:szCs w:val="24"/>
              </w:rPr>
              <w:t>URL</w:t>
            </w:r>
            <w:r w:rsidRPr="00A066A1">
              <w:rPr>
                <w:rFonts w:ascii="Times New Roman" w:hAnsi="Times New Roman" w:cs="Times New Roman"/>
                <w:color w:val="000000"/>
                <w:sz w:val="24"/>
                <w:szCs w:val="24"/>
                <w:lang w:val="ru-RU"/>
              </w:rPr>
              <w:t>:</w:t>
            </w:r>
            <w:r w:rsidRPr="00A066A1">
              <w:rPr>
                <w:lang w:val="ru-RU"/>
              </w:rPr>
              <w:t xml:space="preserve"> </w:t>
            </w:r>
            <w:hyperlink r:id="rId6" w:history="1">
              <w:r w:rsidR="005F1F68">
                <w:rPr>
                  <w:rStyle w:val="a3"/>
                  <w:lang w:val="ru-RU"/>
                </w:rPr>
                <w:t>http://www.iprbookshop.ru/44319.html</w:t>
              </w:r>
            </w:hyperlink>
            <w:r w:rsidRPr="00A066A1">
              <w:rPr>
                <w:lang w:val="ru-RU"/>
              </w:rPr>
              <w:t xml:space="preserve"> </w:t>
            </w:r>
          </w:p>
        </w:tc>
      </w:tr>
      <w:tr w:rsidR="00D4125E">
        <w:trPr>
          <w:trHeight w:hRule="exact" w:val="804"/>
        </w:trPr>
        <w:tc>
          <w:tcPr>
            <w:tcW w:w="9654" w:type="dxa"/>
            <w:gridSpan w:val="2"/>
            <w:shd w:val="clear" w:color="000000" w:fill="FFFFFF"/>
            <w:tcMar>
              <w:left w:w="34" w:type="dxa"/>
              <w:right w:w="34" w:type="dxa"/>
            </w:tcMar>
          </w:tcPr>
          <w:p w:rsidR="00D4125E" w:rsidRDefault="00A066A1">
            <w:pPr>
              <w:spacing w:after="0" w:line="240" w:lineRule="auto"/>
              <w:ind w:firstLine="725"/>
              <w:jc w:val="both"/>
              <w:rPr>
                <w:sz w:val="24"/>
                <w:szCs w:val="24"/>
              </w:rPr>
            </w:pPr>
            <w:r w:rsidRPr="00A066A1">
              <w:rPr>
                <w:rFonts w:ascii="Times New Roman" w:hAnsi="Times New Roman" w:cs="Times New Roman"/>
                <w:color w:val="000000"/>
                <w:sz w:val="24"/>
                <w:szCs w:val="24"/>
                <w:lang w:val="ru-RU"/>
              </w:rPr>
              <w:t>2.</w:t>
            </w:r>
            <w:r w:rsidRPr="00A066A1">
              <w:rPr>
                <w:lang w:val="ru-RU"/>
              </w:rPr>
              <w:t xml:space="preserve"> </w:t>
            </w:r>
            <w:r w:rsidRPr="00A066A1">
              <w:rPr>
                <w:rFonts w:ascii="Times New Roman" w:hAnsi="Times New Roman" w:cs="Times New Roman"/>
                <w:color w:val="000000"/>
                <w:sz w:val="24"/>
                <w:szCs w:val="24"/>
                <w:lang w:val="ru-RU"/>
              </w:rPr>
              <w:t>Детская</w:t>
            </w:r>
            <w:r w:rsidRPr="00A066A1">
              <w:rPr>
                <w:lang w:val="ru-RU"/>
              </w:rPr>
              <w:t xml:space="preserve"> </w:t>
            </w:r>
            <w:r w:rsidRPr="00A066A1">
              <w:rPr>
                <w:rFonts w:ascii="Times New Roman" w:hAnsi="Times New Roman" w:cs="Times New Roman"/>
                <w:color w:val="000000"/>
                <w:sz w:val="24"/>
                <w:szCs w:val="24"/>
                <w:lang w:val="ru-RU"/>
              </w:rPr>
              <w:t>литература</w:t>
            </w:r>
            <w:r w:rsidRPr="00A066A1">
              <w:rPr>
                <w:lang w:val="ru-RU"/>
              </w:rPr>
              <w:t xml:space="preserve"> </w:t>
            </w:r>
            <w:r w:rsidRPr="00A066A1">
              <w:rPr>
                <w:rFonts w:ascii="Times New Roman" w:hAnsi="Times New Roman" w:cs="Times New Roman"/>
                <w:color w:val="000000"/>
                <w:sz w:val="24"/>
                <w:szCs w:val="24"/>
                <w:lang w:val="ru-RU"/>
              </w:rPr>
              <w:t>в</w:t>
            </w:r>
            <w:r w:rsidRPr="00A066A1">
              <w:rPr>
                <w:lang w:val="ru-RU"/>
              </w:rPr>
              <w:t xml:space="preserve"> </w:t>
            </w:r>
            <w:r w:rsidRPr="00A066A1">
              <w:rPr>
                <w:rFonts w:ascii="Times New Roman" w:hAnsi="Times New Roman" w:cs="Times New Roman"/>
                <w:color w:val="000000"/>
                <w:sz w:val="24"/>
                <w:szCs w:val="24"/>
                <w:lang w:val="ru-RU"/>
              </w:rPr>
              <w:t>современной</w:t>
            </w:r>
            <w:r w:rsidRPr="00A066A1">
              <w:rPr>
                <w:lang w:val="ru-RU"/>
              </w:rPr>
              <w:t xml:space="preserve"> </w:t>
            </w:r>
            <w:r w:rsidRPr="00A066A1">
              <w:rPr>
                <w:rFonts w:ascii="Times New Roman" w:hAnsi="Times New Roman" w:cs="Times New Roman"/>
                <w:color w:val="000000"/>
                <w:sz w:val="24"/>
                <w:szCs w:val="24"/>
                <w:lang w:val="ru-RU"/>
              </w:rPr>
              <w:t>начальной</w:t>
            </w:r>
            <w:r w:rsidRPr="00A066A1">
              <w:rPr>
                <w:lang w:val="ru-RU"/>
              </w:rPr>
              <w:t xml:space="preserve"> </w:t>
            </w:r>
            <w:r w:rsidRPr="00A066A1">
              <w:rPr>
                <w:rFonts w:ascii="Times New Roman" w:hAnsi="Times New Roman" w:cs="Times New Roman"/>
                <w:color w:val="000000"/>
                <w:sz w:val="24"/>
                <w:szCs w:val="24"/>
                <w:lang w:val="ru-RU"/>
              </w:rPr>
              <w:t>школе</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sidRPr="00A066A1">
              <w:rPr>
                <w:rFonts w:ascii="Times New Roman" w:hAnsi="Times New Roman" w:cs="Times New Roman"/>
                <w:color w:val="000000"/>
                <w:sz w:val="24"/>
                <w:szCs w:val="24"/>
                <w:lang w:val="ru-RU"/>
              </w:rPr>
              <w:t>Светловская</w:t>
            </w:r>
            <w:r w:rsidRPr="00A066A1">
              <w:rPr>
                <w:lang w:val="ru-RU"/>
              </w:rPr>
              <w:t xml:space="preserve"> </w:t>
            </w:r>
            <w:r w:rsidRPr="00A066A1">
              <w:rPr>
                <w:rFonts w:ascii="Times New Roman" w:hAnsi="Times New Roman" w:cs="Times New Roman"/>
                <w:color w:val="000000"/>
                <w:sz w:val="24"/>
                <w:szCs w:val="24"/>
                <w:lang w:val="ru-RU"/>
              </w:rPr>
              <w:t>Н.</w:t>
            </w:r>
            <w:r w:rsidRPr="00A066A1">
              <w:rPr>
                <w:lang w:val="ru-RU"/>
              </w:rPr>
              <w:t xml:space="preserve"> </w:t>
            </w:r>
            <w:r w:rsidRPr="00A066A1">
              <w:rPr>
                <w:rFonts w:ascii="Times New Roman" w:hAnsi="Times New Roman" w:cs="Times New Roman"/>
                <w:color w:val="000000"/>
                <w:sz w:val="24"/>
                <w:szCs w:val="24"/>
                <w:lang w:val="ru-RU"/>
              </w:rPr>
              <w:t>Н.,</w:t>
            </w:r>
            <w:r w:rsidRPr="00A066A1">
              <w:rPr>
                <w:lang w:val="ru-RU"/>
              </w:rPr>
              <w:t xml:space="preserve"> </w:t>
            </w:r>
            <w:r w:rsidRPr="00A066A1">
              <w:rPr>
                <w:rFonts w:ascii="Times New Roman" w:hAnsi="Times New Roman" w:cs="Times New Roman"/>
                <w:color w:val="000000"/>
                <w:sz w:val="24"/>
                <w:szCs w:val="24"/>
                <w:lang w:val="ru-RU"/>
              </w:rPr>
              <w:t>Пиче-оол</w:t>
            </w:r>
            <w:r w:rsidRPr="00A066A1">
              <w:rPr>
                <w:lang w:val="ru-RU"/>
              </w:rPr>
              <w:t xml:space="preserve"> </w:t>
            </w:r>
            <w:r w:rsidRPr="00A066A1">
              <w:rPr>
                <w:rFonts w:ascii="Times New Roman" w:hAnsi="Times New Roman" w:cs="Times New Roman"/>
                <w:color w:val="000000"/>
                <w:sz w:val="24"/>
                <w:szCs w:val="24"/>
                <w:lang w:val="ru-RU"/>
              </w:rPr>
              <w:t>Т.</w:t>
            </w:r>
            <w:r w:rsidRPr="00A066A1">
              <w:rPr>
                <w:lang w:val="ru-RU"/>
              </w:rPr>
              <w:t xml:space="preserve"> </w:t>
            </w:r>
            <w:r w:rsidRPr="00A066A1">
              <w:rPr>
                <w:rFonts w:ascii="Times New Roman" w:hAnsi="Times New Roman" w:cs="Times New Roman"/>
                <w:color w:val="000000"/>
                <w:sz w:val="24"/>
                <w:szCs w:val="24"/>
                <w:lang w:val="ru-RU"/>
              </w:rPr>
              <w:t>С..</w:t>
            </w:r>
            <w:r w:rsidRPr="00A066A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978-5-534-06716-3.</w:t>
            </w:r>
            <w:r>
              <w:t xml:space="preserve"> </w:t>
            </w:r>
            <w:r>
              <w:rPr>
                <w:rFonts w:ascii="Times New Roman" w:hAnsi="Times New Roman" w:cs="Times New Roman"/>
                <w:color w:val="000000"/>
                <w:sz w:val="24"/>
                <w:szCs w:val="24"/>
              </w:rPr>
              <w:t>-</w:t>
            </w:r>
            <w:r>
              <w:t xml:space="preserve"> </w:t>
            </w:r>
          </w:p>
        </w:tc>
      </w:tr>
    </w:tbl>
    <w:p w:rsidR="00D4125E" w:rsidRDefault="00A066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25E">
        <w:trPr>
          <w:trHeight w:hRule="exact" w:val="285"/>
        </w:trPr>
        <w:tc>
          <w:tcPr>
            <w:tcW w:w="9654" w:type="dxa"/>
            <w:shd w:val="clear" w:color="000000" w:fill="FFFFFF"/>
            <w:tcMar>
              <w:left w:w="34" w:type="dxa"/>
              <w:right w:w="34" w:type="dxa"/>
            </w:tcMar>
          </w:tcPr>
          <w:p w:rsidR="00D4125E" w:rsidRDefault="00A066A1">
            <w:pPr>
              <w:spacing w:after="0" w:line="240" w:lineRule="auto"/>
              <w:jc w:val="both"/>
              <w:rPr>
                <w:sz w:val="24"/>
                <w:szCs w:val="24"/>
              </w:rPr>
            </w:pPr>
            <w:r>
              <w:rPr>
                <w:rFonts w:ascii="Times New Roman" w:hAnsi="Times New Roman" w:cs="Times New Roman"/>
                <w:color w:val="000000"/>
                <w:sz w:val="24"/>
                <w:szCs w:val="24"/>
              </w:rPr>
              <w:lastRenderedPageBreak/>
              <w:t>URL:</w:t>
            </w:r>
            <w:r>
              <w:t xml:space="preserve"> </w:t>
            </w:r>
            <w:hyperlink r:id="rId7" w:history="1">
              <w:r w:rsidR="005F1F68">
                <w:rPr>
                  <w:rStyle w:val="a3"/>
                </w:rPr>
                <w:t>https://urait.ru/bcode/441109</w:t>
              </w:r>
            </w:hyperlink>
            <w:r>
              <w:t xml:space="preserve"> </w:t>
            </w:r>
          </w:p>
        </w:tc>
      </w:tr>
      <w:tr w:rsidR="00D4125E" w:rsidRPr="00A066A1">
        <w:trPr>
          <w:trHeight w:hRule="exact" w:val="585"/>
        </w:trPr>
        <w:tc>
          <w:tcPr>
            <w:tcW w:w="9654" w:type="dxa"/>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D4125E" w:rsidRPr="00A066A1">
        <w:trPr>
          <w:trHeight w:hRule="exact" w:val="9751"/>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066A1">
              <w:rPr>
                <w:rFonts w:ascii="Times New Roman" w:hAnsi="Times New Roman" w:cs="Times New Roman"/>
                <w:color w:val="000000"/>
                <w:sz w:val="24"/>
                <w:szCs w:val="24"/>
                <w:lang w:val="ru-RU"/>
              </w:rPr>
              <w:t xml:space="preserve">  Режим доступа: </w:t>
            </w:r>
            <w:hyperlink r:id="rId8" w:history="1">
              <w:r w:rsidR="005F1F68">
                <w:rPr>
                  <w:rStyle w:val="a3"/>
                  <w:rFonts w:ascii="Times New Roman" w:hAnsi="Times New Roman" w:cs="Times New Roman"/>
                  <w:sz w:val="24"/>
                  <w:szCs w:val="24"/>
                  <w:lang w:val="ru-RU"/>
                </w:rPr>
                <w:t>http://www.iprbookshop.ru</w:t>
              </w:r>
            </w:hyperlink>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xml:space="preserve">2.    ЭБС издательства «Юрайт» Режим доступа: </w:t>
            </w:r>
            <w:hyperlink r:id="rId9" w:history="1">
              <w:r w:rsidR="005F1F68">
                <w:rPr>
                  <w:rStyle w:val="a3"/>
                  <w:rFonts w:ascii="Times New Roman" w:hAnsi="Times New Roman" w:cs="Times New Roman"/>
                  <w:sz w:val="24"/>
                  <w:szCs w:val="24"/>
                  <w:lang w:val="ru-RU"/>
                </w:rPr>
                <w:t>http://biblio-online.ru</w:t>
              </w:r>
            </w:hyperlink>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5F1F68">
                <w:rPr>
                  <w:rStyle w:val="a3"/>
                  <w:rFonts w:ascii="Times New Roman" w:hAnsi="Times New Roman" w:cs="Times New Roman"/>
                  <w:sz w:val="24"/>
                  <w:szCs w:val="24"/>
                  <w:lang w:val="ru-RU"/>
                </w:rPr>
                <w:t>http://window.edu.ru/</w:t>
              </w:r>
            </w:hyperlink>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066A1">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066A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066A1">
              <w:rPr>
                <w:rFonts w:ascii="Times New Roman" w:hAnsi="Times New Roman" w:cs="Times New Roman"/>
                <w:color w:val="000000"/>
                <w:sz w:val="24"/>
                <w:szCs w:val="24"/>
                <w:lang w:val="ru-RU"/>
              </w:rPr>
              <w:t xml:space="preserve"> Режим доступа: </w:t>
            </w:r>
            <w:hyperlink r:id="rId11" w:history="1">
              <w:r w:rsidR="005F1F68">
                <w:rPr>
                  <w:rStyle w:val="a3"/>
                  <w:rFonts w:ascii="Times New Roman" w:hAnsi="Times New Roman" w:cs="Times New Roman"/>
                  <w:sz w:val="24"/>
                  <w:szCs w:val="24"/>
                  <w:lang w:val="ru-RU"/>
                </w:rPr>
                <w:t>http://elibrary.ru</w:t>
              </w:r>
            </w:hyperlink>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066A1">
              <w:rPr>
                <w:rFonts w:ascii="Times New Roman" w:hAnsi="Times New Roman" w:cs="Times New Roman"/>
                <w:color w:val="000000"/>
                <w:sz w:val="24"/>
                <w:szCs w:val="24"/>
                <w:lang w:val="ru-RU"/>
              </w:rPr>
              <w:t xml:space="preserve"> Режим доступа:  </w:t>
            </w:r>
            <w:hyperlink r:id="rId12" w:history="1">
              <w:r w:rsidR="005F1F68">
                <w:rPr>
                  <w:rStyle w:val="a3"/>
                  <w:rFonts w:ascii="Times New Roman" w:hAnsi="Times New Roman" w:cs="Times New Roman"/>
                  <w:sz w:val="24"/>
                  <w:szCs w:val="24"/>
                  <w:lang w:val="ru-RU"/>
                </w:rPr>
                <w:t>http://www.sciencedirect.com</w:t>
              </w:r>
            </w:hyperlink>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E1777B">
                <w:rPr>
                  <w:rStyle w:val="a3"/>
                  <w:rFonts w:ascii="Times New Roman" w:hAnsi="Times New Roman" w:cs="Times New Roman"/>
                  <w:sz w:val="24"/>
                  <w:szCs w:val="24"/>
                </w:rPr>
                <w:t>www.edu.ru</w:t>
              </w:r>
            </w:hyperlink>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5F1F68">
                <w:rPr>
                  <w:rStyle w:val="a3"/>
                  <w:rFonts w:ascii="Times New Roman" w:hAnsi="Times New Roman" w:cs="Times New Roman"/>
                  <w:sz w:val="24"/>
                  <w:szCs w:val="24"/>
                  <w:lang w:val="ru-RU"/>
                </w:rPr>
                <w:t>http://journals.cambridge.org</w:t>
              </w:r>
            </w:hyperlink>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5F1F68">
                <w:rPr>
                  <w:rStyle w:val="a3"/>
                  <w:rFonts w:ascii="Times New Roman" w:hAnsi="Times New Roman" w:cs="Times New Roman"/>
                  <w:sz w:val="24"/>
                  <w:szCs w:val="24"/>
                  <w:lang w:val="ru-RU"/>
                </w:rPr>
                <w:t>http://www.oxfordjoumals.org</w:t>
              </w:r>
            </w:hyperlink>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5F1F68">
                <w:rPr>
                  <w:rStyle w:val="a3"/>
                  <w:rFonts w:ascii="Times New Roman" w:hAnsi="Times New Roman" w:cs="Times New Roman"/>
                  <w:sz w:val="24"/>
                  <w:szCs w:val="24"/>
                  <w:lang w:val="ru-RU"/>
                </w:rPr>
                <w:t>http://dic.academic.ru/</w:t>
              </w:r>
            </w:hyperlink>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5F1F68">
                <w:rPr>
                  <w:rStyle w:val="a3"/>
                  <w:rFonts w:ascii="Times New Roman" w:hAnsi="Times New Roman" w:cs="Times New Roman"/>
                  <w:sz w:val="24"/>
                  <w:szCs w:val="24"/>
                  <w:lang w:val="ru-RU"/>
                </w:rPr>
                <w:t>http://www.benran.ru</w:t>
              </w:r>
            </w:hyperlink>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xml:space="preserve">11.   Сайт Госкомстата РФ. Режим доступа: </w:t>
            </w:r>
            <w:hyperlink r:id="rId18" w:history="1">
              <w:r w:rsidR="005F1F68">
                <w:rPr>
                  <w:rStyle w:val="a3"/>
                  <w:rFonts w:ascii="Times New Roman" w:hAnsi="Times New Roman" w:cs="Times New Roman"/>
                  <w:sz w:val="24"/>
                  <w:szCs w:val="24"/>
                  <w:lang w:val="ru-RU"/>
                </w:rPr>
                <w:t>http://www.gks.ru</w:t>
              </w:r>
            </w:hyperlink>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5F1F68">
                <w:rPr>
                  <w:rStyle w:val="a3"/>
                  <w:rFonts w:ascii="Times New Roman" w:hAnsi="Times New Roman" w:cs="Times New Roman"/>
                  <w:sz w:val="24"/>
                  <w:szCs w:val="24"/>
                  <w:lang w:val="ru-RU"/>
                </w:rPr>
                <w:t>http://diss.rsl.ru</w:t>
              </w:r>
            </w:hyperlink>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5F1F68">
                <w:rPr>
                  <w:rStyle w:val="a3"/>
                  <w:rFonts w:ascii="Times New Roman" w:hAnsi="Times New Roman" w:cs="Times New Roman"/>
                  <w:sz w:val="24"/>
                  <w:szCs w:val="24"/>
                  <w:lang w:val="ru-RU"/>
                </w:rPr>
                <w:t>http://ru.spinform.ru</w:t>
              </w:r>
            </w:hyperlink>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4125E" w:rsidRPr="00A066A1">
        <w:trPr>
          <w:trHeight w:hRule="exact" w:val="314"/>
        </w:trPr>
        <w:tc>
          <w:tcPr>
            <w:tcW w:w="9654" w:type="dxa"/>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D4125E" w:rsidRPr="00A066A1">
        <w:trPr>
          <w:trHeight w:hRule="exact" w:val="4455"/>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D4125E" w:rsidRPr="00A066A1" w:rsidRDefault="00A066A1">
            <w:pPr>
              <w:spacing w:after="0" w:line="240" w:lineRule="auto"/>
              <w:jc w:val="both"/>
              <w:rPr>
                <w:sz w:val="24"/>
                <w:szCs w:val="24"/>
                <w:lang w:val="ru-RU"/>
              </w:rPr>
            </w:pPr>
            <w:r>
              <w:rPr>
                <w:rFonts w:ascii="Times New Roman" w:hAnsi="Times New Roman" w:cs="Times New Roman"/>
                <w:color w:val="000000"/>
                <w:sz w:val="24"/>
                <w:szCs w:val="24"/>
              </w:rPr>
              <w:t>⦁</w:t>
            </w:r>
            <w:r w:rsidRPr="00A066A1">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D4125E" w:rsidRPr="00A066A1" w:rsidRDefault="00A066A1">
      <w:pPr>
        <w:rPr>
          <w:sz w:val="0"/>
          <w:szCs w:val="0"/>
          <w:lang w:val="ru-RU"/>
        </w:rPr>
      </w:pPr>
      <w:r w:rsidRPr="00A066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4125E">
        <w:trPr>
          <w:trHeight w:hRule="exact" w:val="9359"/>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lastRenderedPageBreak/>
              <w:t>прослушанной сегодня, разобрать рассмотренные примеры;</w:t>
            </w:r>
          </w:p>
          <w:p w:rsidR="00D4125E" w:rsidRPr="00A066A1" w:rsidRDefault="00A066A1">
            <w:pPr>
              <w:spacing w:after="0" w:line="240" w:lineRule="auto"/>
              <w:jc w:val="both"/>
              <w:rPr>
                <w:sz w:val="24"/>
                <w:szCs w:val="24"/>
                <w:lang w:val="ru-RU"/>
              </w:rPr>
            </w:pPr>
            <w:r>
              <w:rPr>
                <w:rFonts w:ascii="Times New Roman" w:hAnsi="Times New Roman" w:cs="Times New Roman"/>
                <w:color w:val="000000"/>
                <w:sz w:val="24"/>
                <w:szCs w:val="24"/>
              </w:rPr>
              <w:t>⦁</w:t>
            </w:r>
            <w:r w:rsidRPr="00A066A1">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D4125E" w:rsidRPr="00A066A1" w:rsidRDefault="00A066A1">
            <w:pPr>
              <w:spacing w:after="0" w:line="240" w:lineRule="auto"/>
              <w:jc w:val="both"/>
              <w:rPr>
                <w:sz w:val="24"/>
                <w:szCs w:val="24"/>
                <w:lang w:val="ru-RU"/>
              </w:rPr>
            </w:pPr>
            <w:r>
              <w:rPr>
                <w:rFonts w:ascii="Times New Roman" w:hAnsi="Times New Roman" w:cs="Times New Roman"/>
                <w:color w:val="000000"/>
                <w:sz w:val="24"/>
                <w:szCs w:val="24"/>
              </w:rPr>
              <w:t>⦁</w:t>
            </w:r>
            <w:r w:rsidRPr="00A066A1">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D4125E" w:rsidRPr="00A066A1" w:rsidRDefault="00A066A1">
            <w:pPr>
              <w:spacing w:after="0" w:line="240" w:lineRule="auto"/>
              <w:jc w:val="both"/>
              <w:rPr>
                <w:sz w:val="24"/>
                <w:szCs w:val="24"/>
                <w:lang w:val="ru-RU"/>
              </w:rPr>
            </w:pPr>
            <w:r>
              <w:rPr>
                <w:rFonts w:ascii="Times New Roman" w:hAnsi="Times New Roman" w:cs="Times New Roman"/>
                <w:color w:val="000000"/>
                <w:sz w:val="24"/>
                <w:szCs w:val="24"/>
              </w:rPr>
              <w:t>⦁</w:t>
            </w:r>
            <w:r w:rsidRPr="00A066A1">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4125E" w:rsidRPr="00A066A1" w:rsidRDefault="00A066A1">
            <w:pPr>
              <w:spacing w:after="0" w:line="240" w:lineRule="auto"/>
              <w:jc w:val="both"/>
              <w:rPr>
                <w:sz w:val="24"/>
                <w:szCs w:val="24"/>
                <w:lang w:val="ru-RU"/>
              </w:rPr>
            </w:pPr>
            <w:r>
              <w:rPr>
                <w:rFonts w:ascii="Times New Roman" w:hAnsi="Times New Roman" w:cs="Times New Roman"/>
                <w:color w:val="000000"/>
                <w:sz w:val="24"/>
                <w:szCs w:val="24"/>
              </w:rPr>
              <w:t>⦁</w:t>
            </w:r>
            <w:r w:rsidRPr="00A066A1">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4125E" w:rsidRDefault="00A066A1">
            <w:pPr>
              <w:spacing w:after="0" w:line="240" w:lineRule="auto"/>
              <w:jc w:val="both"/>
              <w:rPr>
                <w:sz w:val="24"/>
                <w:szCs w:val="24"/>
              </w:rPr>
            </w:pPr>
            <w:r w:rsidRPr="00A066A1">
              <w:rPr>
                <w:rFonts w:ascii="Times New Roman" w:hAnsi="Times New Roman" w:cs="Times New Roman"/>
                <w:color w:val="000000"/>
                <w:sz w:val="24"/>
                <w:szCs w:val="24"/>
                <w:lang w:val="ru-RU"/>
              </w:rPr>
              <w:t xml:space="preserve">При выполнении домашних заданий и подготовке к контрольной работе необходимо сначала прочитать теорию и изучить примеры по каждой теме. </w:t>
            </w:r>
            <w:r>
              <w:rPr>
                <w:rFonts w:ascii="Times New Roman" w:hAnsi="Times New Roman" w:cs="Times New Roman"/>
                <w:color w:val="000000"/>
                <w:sz w:val="24"/>
                <w:szCs w:val="24"/>
              </w:rPr>
              <w:t>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4125E" w:rsidRDefault="00A066A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4125E">
        <w:trPr>
          <w:trHeight w:hRule="exact" w:val="855"/>
        </w:trPr>
        <w:tc>
          <w:tcPr>
            <w:tcW w:w="9654" w:type="dxa"/>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4125E">
        <w:trPr>
          <w:trHeight w:hRule="exact" w:val="2989"/>
        </w:trPr>
        <w:tc>
          <w:tcPr>
            <w:tcW w:w="9654" w:type="dxa"/>
            <w:shd w:val="clear" w:color="000000" w:fill="FFFFFF"/>
            <w:tcMar>
              <w:left w:w="34" w:type="dxa"/>
              <w:right w:w="34" w:type="dxa"/>
            </w:tcMar>
          </w:tcPr>
          <w:p w:rsidR="00D4125E" w:rsidRDefault="00A066A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4125E" w:rsidRDefault="00D4125E">
            <w:pPr>
              <w:spacing w:after="0" w:line="240" w:lineRule="auto"/>
              <w:jc w:val="both"/>
              <w:rPr>
                <w:sz w:val="24"/>
                <w:szCs w:val="24"/>
              </w:rPr>
            </w:pPr>
          </w:p>
          <w:p w:rsidR="00D4125E" w:rsidRDefault="00A066A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4125E" w:rsidRDefault="00A066A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4125E" w:rsidRDefault="00A066A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4125E" w:rsidRDefault="00A066A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4125E" w:rsidRDefault="00A066A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4125E" w:rsidRDefault="00A066A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4125E" w:rsidRDefault="00D4125E">
            <w:pPr>
              <w:spacing w:after="0" w:line="240" w:lineRule="auto"/>
              <w:jc w:val="both"/>
              <w:rPr>
                <w:sz w:val="24"/>
                <w:szCs w:val="24"/>
              </w:rPr>
            </w:pPr>
          </w:p>
          <w:p w:rsidR="00D4125E" w:rsidRDefault="00A066A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4125E">
        <w:trPr>
          <w:trHeight w:hRule="exact" w:val="585"/>
        </w:trPr>
        <w:tc>
          <w:tcPr>
            <w:tcW w:w="9654" w:type="dxa"/>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5F1F68">
                <w:rPr>
                  <w:rStyle w:val="a3"/>
                  <w:rFonts w:ascii="Times New Roman" w:hAnsi="Times New Roman" w:cs="Times New Roman"/>
                  <w:sz w:val="24"/>
                  <w:szCs w:val="24"/>
                </w:rPr>
                <w:t>http://www.consultant.ru/edu/student/study/</w:t>
              </w:r>
            </w:hyperlink>
          </w:p>
        </w:tc>
      </w:tr>
      <w:tr w:rsidR="00D4125E">
        <w:trPr>
          <w:trHeight w:hRule="exact" w:val="304"/>
        </w:trPr>
        <w:tc>
          <w:tcPr>
            <w:tcW w:w="9654" w:type="dxa"/>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5F1F68">
                <w:rPr>
                  <w:rStyle w:val="a3"/>
                  <w:rFonts w:ascii="Times New Roman" w:hAnsi="Times New Roman" w:cs="Times New Roman"/>
                  <w:sz w:val="24"/>
                  <w:szCs w:val="24"/>
                </w:rPr>
                <w:t>http://edu.garant.ru/omga/</w:t>
              </w:r>
            </w:hyperlink>
          </w:p>
        </w:tc>
      </w:tr>
      <w:tr w:rsidR="00D4125E">
        <w:trPr>
          <w:trHeight w:hRule="exact" w:val="304"/>
        </w:trPr>
        <w:tc>
          <w:tcPr>
            <w:tcW w:w="9654" w:type="dxa"/>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5F1F68">
                <w:rPr>
                  <w:rStyle w:val="a3"/>
                  <w:rFonts w:ascii="Times New Roman" w:hAnsi="Times New Roman" w:cs="Times New Roman"/>
                  <w:sz w:val="24"/>
                  <w:szCs w:val="24"/>
                </w:rPr>
                <w:t>http://pravo.gov.ru</w:t>
              </w:r>
            </w:hyperlink>
          </w:p>
        </w:tc>
      </w:tr>
      <w:tr w:rsidR="00D4125E">
        <w:trPr>
          <w:trHeight w:hRule="exact" w:val="585"/>
        </w:trPr>
        <w:tc>
          <w:tcPr>
            <w:tcW w:w="9654" w:type="dxa"/>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4125E" w:rsidRDefault="00A066A1">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5F1F68">
                <w:rPr>
                  <w:rStyle w:val="a3"/>
                  <w:rFonts w:ascii="Times New Roman" w:hAnsi="Times New Roman" w:cs="Times New Roman"/>
                  <w:sz w:val="24"/>
                  <w:szCs w:val="24"/>
                </w:rPr>
                <w:t>http://fgosvo.ru</w:t>
              </w:r>
            </w:hyperlink>
          </w:p>
        </w:tc>
      </w:tr>
      <w:tr w:rsidR="00D4125E">
        <w:trPr>
          <w:trHeight w:hRule="exact" w:val="304"/>
        </w:trPr>
        <w:tc>
          <w:tcPr>
            <w:tcW w:w="9654" w:type="dxa"/>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D4125E" w:rsidRDefault="00A066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25E">
        <w:trPr>
          <w:trHeight w:hRule="exact" w:val="304"/>
        </w:trPr>
        <w:tc>
          <w:tcPr>
            <w:tcW w:w="9654" w:type="dxa"/>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5" w:history="1">
              <w:r w:rsidR="005F1F68">
                <w:rPr>
                  <w:rStyle w:val="a3"/>
                  <w:rFonts w:ascii="Times New Roman" w:hAnsi="Times New Roman" w:cs="Times New Roman"/>
                  <w:sz w:val="24"/>
                  <w:szCs w:val="24"/>
                </w:rPr>
                <w:t>http://www.ict.edu.ru</w:t>
              </w:r>
            </w:hyperlink>
          </w:p>
        </w:tc>
      </w:tr>
      <w:tr w:rsidR="00D4125E">
        <w:trPr>
          <w:trHeight w:hRule="exact" w:val="304"/>
        </w:trPr>
        <w:tc>
          <w:tcPr>
            <w:tcW w:w="9654" w:type="dxa"/>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5F1F68">
                <w:rPr>
                  <w:rStyle w:val="a3"/>
                  <w:rFonts w:ascii="Times New Roman" w:hAnsi="Times New Roman" w:cs="Times New Roman"/>
                  <w:sz w:val="24"/>
                  <w:szCs w:val="24"/>
                </w:rPr>
                <w:t>http://www.president.kremlin.ru</w:t>
              </w:r>
            </w:hyperlink>
          </w:p>
        </w:tc>
      </w:tr>
      <w:tr w:rsidR="00D4125E">
        <w:trPr>
          <w:trHeight w:hRule="exact" w:val="304"/>
        </w:trPr>
        <w:tc>
          <w:tcPr>
            <w:tcW w:w="9654" w:type="dxa"/>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sidR="00E1777B">
                <w:rPr>
                  <w:rStyle w:val="a3"/>
                  <w:rFonts w:ascii="Times New Roman" w:hAnsi="Times New Roman" w:cs="Times New Roman"/>
                  <w:sz w:val="24"/>
                  <w:szCs w:val="24"/>
                </w:rPr>
                <w:t>www.government.ru</w:t>
              </w:r>
            </w:hyperlink>
          </w:p>
        </w:tc>
      </w:tr>
      <w:tr w:rsidR="00D4125E">
        <w:trPr>
          <w:trHeight w:hRule="exact" w:val="314"/>
        </w:trPr>
        <w:tc>
          <w:tcPr>
            <w:tcW w:w="9654" w:type="dxa"/>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4125E">
        <w:trPr>
          <w:trHeight w:hRule="exact" w:val="7587"/>
        </w:trPr>
        <w:tc>
          <w:tcPr>
            <w:tcW w:w="9654" w:type="dxa"/>
            <w:shd w:val="clear" w:color="000000" w:fill="FFFFFF"/>
            <w:tcMar>
              <w:left w:w="34" w:type="dxa"/>
              <w:right w:w="34" w:type="dxa"/>
            </w:tcMar>
          </w:tcPr>
          <w:p w:rsidR="00D4125E" w:rsidRDefault="00A066A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4125E" w:rsidRDefault="00A066A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4125E" w:rsidRDefault="00A066A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4125E" w:rsidRDefault="00A066A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4125E" w:rsidRDefault="00A066A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4125E" w:rsidRDefault="00A066A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4125E" w:rsidRDefault="00A066A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4125E" w:rsidRDefault="00A066A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4125E" w:rsidRDefault="00A066A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4125E" w:rsidRDefault="00A066A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4125E" w:rsidRDefault="00A066A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4125E" w:rsidRDefault="00A066A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4125E" w:rsidRDefault="00A066A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4125E" w:rsidRDefault="00A066A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4125E">
        <w:trPr>
          <w:trHeight w:hRule="exact" w:val="277"/>
        </w:trPr>
        <w:tc>
          <w:tcPr>
            <w:tcW w:w="9640" w:type="dxa"/>
          </w:tcPr>
          <w:p w:rsidR="00D4125E" w:rsidRDefault="00D4125E"/>
        </w:tc>
      </w:tr>
      <w:tr w:rsidR="00D4125E">
        <w:trPr>
          <w:trHeight w:hRule="exact" w:val="585"/>
        </w:trPr>
        <w:tc>
          <w:tcPr>
            <w:tcW w:w="9654" w:type="dxa"/>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4125E">
        <w:trPr>
          <w:trHeight w:hRule="exact" w:val="5713"/>
        </w:trPr>
        <w:tc>
          <w:tcPr>
            <w:tcW w:w="9654" w:type="dxa"/>
            <w:shd w:val="clear" w:color="000000" w:fill="FFFFFF"/>
            <w:tcMar>
              <w:left w:w="34" w:type="dxa"/>
              <w:right w:w="34" w:type="dxa"/>
            </w:tcMar>
          </w:tcPr>
          <w:p w:rsidR="00D4125E" w:rsidRDefault="00A066A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4125E" w:rsidRDefault="00A066A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4125E" w:rsidRDefault="00A066A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4125E" w:rsidRDefault="00A066A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D4125E" w:rsidRDefault="00A066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25E">
        <w:trPr>
          <w:trHeight w:hRule="exact" w:val="8398"/>
        </w:trPr>
        <w:tc>
          <w:tcPr>
            <w:tcW w:w="9654" w:type="dxa"/>
            <w:shd w:val="clear" w:color="000000" w:fill="FFFFFF"/>
            <w:tcMar>
              <w:left w:w="34" w:type="dxa"/>
              <w:right w:w="34" w:type="dxa"/>
            </w:tcMar>
          </w:tcPr>
          <w:p w:rsidR="00D4125E" w:rsidRDefault="00A066A1">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4125E" w:rsidRDefault="00A066A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sidR="00E1777B">
                <w:rPr>
                  <w:rStyle w:val="a3"/>
                  <w:rFonts w:ascii="Times New Roman" w:hAnsi="Times New Roman" w:cs="Times New Roman"/>
                  <w:sz w:val="24"/>
                  <w:szCs w:val="24"/>
                </w:rPr>
                <w:t>www.biblio-online.ru</w:t>
              </w:r>
            </w:hyperlink>
          </w:p>
          <w:p w:rsidR="00D4125E" w:rsidRDefault="00A066A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4125E">
        <w:trPr>
          <w:trHeight w:hRule="exact" w:val="2748"/>
        </w:trPr>
        <w:tc>
          <w:tcPr>
            <w:tcW w:w="9654" w:type="dxa"/>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E1777B">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D4125E" w:rsidRDefault="00D4125E"/>
    <w:sectPr w:rsidR="00D4125E" w:rsidSect="00D4125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F1F68"/>
    <w:rsid w:val="00A066A1"/>
    <w:rsid w:val="00D31453"/>
    <w:rsid w:val="00D4125E"/>
    <w:rsid w:val="00E1777B"/>
    <w:rsid w:val="00E209E2"/>
    <w:rsid w:val="00F1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3BC733-E15B-4675-8AD3-403AA03A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2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777B"/>
    <w:rPr>
      <w:color w:val="0000FF" w:themeColor="hyperlink"/>
      <w:u w:val="single"/>
    </w:rPr>
  </w:style>
  <w:style w:type="character" w:styleId="a4">
    <w:name w:val="Unresolved Mention"/>
    <w:basedOn w:val="a0"/>
    <w:uiPriority w:val="99"/>
    <w:semiHidden/>
    <w:unhideWhenUsed/>
    <w:rsid w:val="005F1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110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4319.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336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1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7925</Words>
  <Characters>45175</Characters>
  <Application>Microsoft Office Word</Application>
  <DocSecurity>0</DocSecurity>
  <Lines>376</Lines>
  <Paragraphs>105</Paragraphs>
  <ScaleCrop>false</ScaleCrop>
  <Company/>
  <LinksUpToDate>false</LinksUpToDate>
  <CharactersWithSpaces>52995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2021-2022_ФГОС3++2021_Бак-ОФО-СДО(Олигоф)(21)_plx_Детская литература </dc:title>
  <dc:creator>FastReport.NET</dc:creator>
  <cp:lastModifiedBy>Mark Bernstorf</cp:lastModifiedBy>
  <cp:revision>5</cp:revision>
  <dcterms:created xsi:type="dcterms:W3CDTF">2022-03-05T07:09:00Z</dcterms:created>
  <dcterms:modified xsi:type="dcterms:W3CDTF">2022-11-13T16:54:00Z</dcterms:modified>
</cp:coreProperties>
</file>